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891" w:rsidRPr="00D16A98" w:rsidRDefault="00D47C69">
      <w:pPr>
        <w:rPr>
          <w:rFonts w:ascii="Times New Roman" w:hAnsi="Times New Roman" w:cs="Times New Roman"/>
          <w:b/>
          <w:sz w:val="28"/>
          <w:szCs w:val="28"/>
        </w:rPr>
      </w:pPr>
      <w:r w:rsidRPr="00D16A98">
        <w:rPr>
          <w:rFonts w:ascii="Times New Roman" w:hAnsi="Times New Roman" w:cs="Times New Roman"/>
          <w:b/>
          <w:sz w:val="28"/>
          <w:szCs w:val="28"/>
        </w:rPr>
        <w:t>26</w:t>
      </w:r>
      <w:r w:rsidRPr="00D16A98">
        <w:rPr>
          <w:rFonts w:ascii="Times New Roman" w:hAnsi="Times New Roman" w:cs="Times New Roman"/>
          <w:b/>
          <w:sz w:val="28"/>
          <w:szCs w:val="28"/>
          <w:vertAlign w:val="superscript"/>
        </w:rPr>
        <w:t>th</w:t>
      </w:r>
      <w:r w:rsidRPr="00D16A98">
        <w:rPr>
          <w:rFonts w:ascii="Times New Roman" w:hAnsi="Times New Roman" w:cs="Times New Roman"/>
          <w:b/>
          <w:sz w:val="28"/>
          <w:szCs w:val="28"/>
        </w:rPr>
        <w:t xml:space="preserve"> November 2017</w:t>
      </w:r>
    </w:p>
    <w:p w:rsidR="00D47C69" w:rsidRPr="00D16A98" w:rsidRDefault="00D47C69">
      <w:pPr>
        <w:rPr>
          <w:rFonts w:ascii="Times New Roman" w:hAnsi="Times New Roman" w:cs="Times New Roman"/>
          <w:b/>
          <w:sz w:val="28"/>
          <w:szCs w:val="28"/>
        </w:rPr>
      </w:pPr>
      <w:r w:rsidRPr="00D16A98">
        <w:rPr>
          <w:rFonts w:ascii="Times New Roman" w:hAnsi="Times New Roman" w:cs="Times New Roman"/>
          <w:b/>
          <w:sz w:val="28"/>
          <w:szCs w:val="28"/>
        </w:rPr>
        <w:t>Reformation 500: Sola Scriptura, Semper Reformanda</w:t>
      </w:r>
    </w:p>
    <w:p w:rsidR="00D47C69" w:rsidRPr="00D16A98" w:rsidRDefault="00D47C69">
      <w:pPr>
        <w:rPr>
          <w:rFonts w:ascii="Times New Roman" w:hAnsi="Times New Roman" w:cs="Times New Roman"/>
          <w:sz w:val="28"/>
          <w:szCs w:val="28"/>
        </w:rPr>
      </w:pPr>
      <w:r w:rsidRPr="00D16A98">
        <w:rPr>
          <w:rFonts w:ascii="Times New Roman" w:hAnsi="Times New Roman" w:cs="Times New Roman"/>
          <w:sz w:val="28"/>
          <w:szCs w:val="28"/>
        </w:rPr>
        <w:t>This month we have been celebrating the 500</w:t>
      </w:r>
      <w:r w:rsidRPr="00D16A98">
        <w:rPr>
          <w:rFonts w:ascii="Times New Roman" w:hAnsi="Times New Roman" w:cs="Times New Roman"/>
          <w:sz w:val="28"/>
          <w:szCs w:val="28"/>
          <w:vertAlign w:val="superscript"/>
        </w:rPr>
        <w:t>th</w:t>
      </w:r>
      <w:r w:rsidRPr="00D16A98">
        <w:rPr>
          <w:rFonts w:ascii="Times New Roman" w:hAnsi="Times New Roman" w:cs="Times New Roman"/>
          <w:sz w:val="28"/>
          <w:szCs w:val="28"/>
        </w:rPr>
        <w:t xml:space="preserve"> Anniversary of the Reformation. In 1517 on October 1</w:t>
      </w:r>
      <w:r w:rsidRPr="00D16A98">
        <w:rPr>
          <w:rFonts w:ascii="Times New Roman" w:hAnsi="Times New Roman" w:cs="Times New Roman"/>
          <w:sz w:val="28"/>
          <w:szCs w:val="28"/>
          <w:vertAlign w:val="superscript"/>
        </w:rPr>
        <w:t>st</w:t>
      </w:r>
      <w:r w:rsidRPr="00D16A98">
        <w:rPr>
          <w:rFonts w:ascii="Times New Roman" w:hAnsi="Times New Roman" w:cs="Times New Roman"/>
          <w:sz w:val="28"/>
          <w:szCs w:val="28"/>
        </w:rPr>
        <w:t xml:space="preserve"> martin </w:t>
      </w:r>
      <w:r w:rsidR="00870FCD" w:rsidRPr="00D16A98">
        <w:rPr>
          <w:rFonts w:ascii="Times New Roman" w:hAnsi="Times New Roman" w:cs="Times New Roman"/>
          <w:sz w:val="28"/>
          <w:szCs w:val="28"/>
        </w:rPr>
        <w:t>Luther</w:t>
      </w:r>
      <w:r w:rsidRPr="00D16A98">
        <w:rPr>
          <w:rFonts w:ascii="Times New Roman" w:hAnsi="Times New Roman" w:cs="Times New Roman"/>
          <w:sz w:val="28"/>
          <w:szCs w:val="28"/>
        </w:rPr>
        <w:t xml:space="preserve"> pinned 95 Theses to the church door in Wittenberg saying how he felt the church of his day needed to change. It </w:t>
      </w:r>
      <w:proofErr w:type="gramStart"/>
      <w:r w:rsidRPr="00D16A98">
        <w:rPr>
          <w:rFonts w:ascii="Times New Roman" w:hAnsi="Times New Roman" w:cs="Times New Roman"/>
          <w:sz w:val="28"/>
          <w:szCs w:val="28"/>
        </w:rPr>
        <w:t>kick</w:t>
      </w:r>
      <w:proofErr w:type="gramEnd"/>
      <w:r w:rsidRPr="00D16A98">
        <w:rPr>
          <w:rFonts w:ascii="Times New Roman" w:hAnsi="Times New Roman" w:cs="Times New Roman"/>
          <w:sz w:val="28"/>
          <w:szCs w:val="28"/>
        </w:rPr>
        <w:t xml:space="preserve"> started a Reformation of the Church that had wide repercussions not just for Christianity but for the world. </w:t>
      </w:r>
    </w:p>
    <w:p w:rsidR="00435784" w:rsidRPr="00D16A98" w:rsidRDefault="00435784">
      <w:pPr>
        <w:rPr>
          <w:rFonts w:ascii="Times New Roman" w:hAnsi="Times New Roman" w:cs="Times New Roman"/>
          <w:sz w:val="28"/>
          <w:szCs w:val="28"/>
        </w:rPr>
      </w:pPr>
      <w:r w:rsidRPr="00D16A98">
        <w:rPr>
          <w:rFonts w:ascii="Times New Roman" w:hAnsi="Times New Roman" w:cs="Times New Roman"/>
          <w:sz w:val="28"/>
          <w:szCs w:val="28"/>
        </w:rPr>
        <w:t>Luther was reacting against the Catholic Church of his day and what he thought     was corruption and distortion</w:t>
      </w:r>
      <w:r w:rsidR="00870FCD" w:rsidRPr="00D16A98">
        <w:rPr>
          <w:rFonts w:ascii="Times New Roman" w:hAnsi="Times New Roman" w:cs="Times New Roman"/>
          <w:sz w:val="28"/>
          <w:szCs w:val="28"/>
        </w:rPr>
        <w:t xml:space="preserve"> of the gos</w:t>
      </w:r>
      <w:r w:rsidRPr="00D16A98">
        <w:rPr>
          <w:rFonts w:ascii="Times New Roman" w:hAnsi="Times New Roman" w:cs="Times New Roman"/>
          <w:sz w:val="28"/>
          <w:szCs w:val="28"/>
        </w:rPr>
        <w:t xml:space="preserve">pel and church practices. The Pope had sanctioned the selling of indulgences which crudely was the </w:t>
      </w:r>
      <w:r w:rsidR="00870FCD" w:rsidRPr="00D16A98">
        <w:rPr>
          <w:rFonts w:ascii="Times New Roman" w:hAnsi="Times New Roman" w:cs="Times New Roman"/>
          <w:sz w:val="28"/>
          <w:szCs w:val="28"/>
        </w:rPr>
        <w:t>buying in</w:t>
      </w:r>
      <w:r w:rsidRPr="00D16A98">
        <w:rPr>
          <w:rFonts w:ascii="Times New Roman" w:hAnsi="Times New Roman" w:cs="Times New Roman"/>
          <w:sz w:val="28"/>
          <w:szCs w:val="28"/>
        </w:rPr>
        <w:t xml:space="preserve"> of </w:t>
      </w:r>
      <w:r w:rsidR="00870FCD" w:rsidRPr="00D16A98">
        <w:rPr>
          <w:rFonts w:ascii="Times New Roman" w:hAnsi="Times New Roman" w:cs="Times New Roman"/>
          <w:sz w:val="28"/>
          <w:szCs w:val="28"/>
        </w:rPr>
        <w:t>forgiveness</w:t>
      </w:r>
      <w:r w:rsidRPr="00D16A98">
        <w:rPr>
          <w:rFonts w:ascii="Times New Roman" w:hAnsi="Times New Roman" w:cs="Times New Roman"/>
          <w:sz w:val="28"/>
          <w:szCs w:val="28"/>
        </w:rPr>
        <w:t xml:space="preserve">. You could </w:t>
      </w:r>
      <w:r w:rsidR="00205FFC">
        <w:rPr>
          <w:rFonts w:ascii="Times New Roman" w:hAnsi="Times New Roman" w:cs="Times New Roman"/>
          <w:sz w:val="28"/>
          <w:szCs w:val="28"/>
        </w:rPr>
        <w:t xml:space="preserve">do </w:t>
      </w:r>
      <w:r w:rsidRPr="00D16A98">
        <w:rPr>
          <w:rFonts w:ascii="Times New Roman" w:hAnsi="Times New Roman" w:cs="Times New Roman"/>
          <w:sz w:val="28"/>
          <w:szCs w:val="28"/>
        </w:rPr>
        <w:t xml:space="preserve">what you liked with your life but if you had enough money you could pay a priest to give you absolution from your sins and you would be guaranteed a place in heaven. Luther said this was just a </w:t>
      </w:r>
      <w:r w:rsidR="00870FCD" w:rsidRPr="00D16A98">
        <w:rPr>
          <w:rFonts w:ascii="Times New Roman" w:hAnsi="Times New Roman" w:cs="Times New Roman"/>
          <w:sz w:val="28"/>
          <w:szCs w:val="28"/>
        </w:rPr>
        <w:t>money-making</w:t>
      </w:r>
      <w:r w:rsidRPr="00D16A98">
        <w:rPr>
          <w:rFonts w:ascii="Times New Roman" w:hAnsi="Times New Roman" w:cs="Times New Roman"/>
          <w:sz w:val="28"/>
          <w:szCs w:val="28"/>
        </w:rPr>
        <w:t xml:space="preserve"> exercise (it paid for St Peter’s in Rome by the way) and an abuse of the </w:t>
      </w:r>
      <w:r w:rsidR="00870FCD" w:rsidRPr="00D16A98">
        <w:rPr>
          <w:rFonts w:ascii="Times New Roman" w:hAnsi="Times New Roman" w:cs="Times New Roman"/>
          <w:sz w:val="28"/>
          <w:szCs w:val="28"/>
        </w:rPr>
        <w:t>gospel</w:t>
      </w:r>
      <w:r w:rsidRPr="00D16A98">
        <w:rPr>
          <w:rFonts w:ascii="Times New Roman" w:hAnsi="Times New Roman" w:cs="Times New Roman"/>
          <w:sz w:val="28"/>
          <w:szCs w:val="28"/>
        </w:rPr>
        <w:t xml:space="preserve"> and the </w:t>
      </w:r>
      <w:r w:rsidR="00870FCD" w:rsidRPr="00D16A98">
        <w:rPr>
          <w:rFonts w:ascii="Times New Roman" w:hAnsi="Times New Roman" w:cs="Times New Roman"/>
          <w:sz w:val="28"/>
          <w:szCs w:val="28"/>
        </w:rPr>
        <w:t>church’s</w:t>
      </w:r>
      <w:r w:rsidRPr="00D16A98">
        <w:rPr>
          <w:rFonts w:ascii="Times New Roman" w:hAnsi="Times New Roman" w:cs="Times New Roman"/>
          <w:sz w:val="28"/>
          <w:szCs w:val="28"/>
        </w:rPr>
        <w:t xml:space="preserve"> responsibility to offer God’s grace. He rediscovered the centrality of Grace in the </w:t>
      </w:r>
      <w:r w:rsidR="00870FCD" w:rsidRPr="00D16A98">
        <w:rPr>
          <w:rFonts w:ascii="Times New Roman" w:hAnsi="Times New Roman" w:cs="Times New Roman"/>
          <w:sz w:val="28"/>
          <w:szCs w:val="28"/>
        </w:rPr>
        <w:t>Christian</w:t>
      </w:r>
      <w:r w:rsidRPr="00D16A98">
        <w:rPr>
          <w:rFonts w:ascii="Times New Roman" w:hAnsi="Times New Roman" w:cs="Times New Roman"/>
          <w:sz w:val="28"/>
          <w:szCs w:val="28"/>
        </w:rPr>
        <w:t xml:space="preserve"> Gospel – that there is </w:t>
      </w:r>
      <w:r w:rsidR="00870FCD" w:rsidRPr="00D16A98">
        <w:rPr>
          <w:rFonts w:ascii="Times New Roman" w:hAnsi="Times New Roman" w:cs="Times New Roman"/>
          <w:sz w:val="28"/>
          <w:szCs w:val="28"/>
        </w:rPr>
        <w:t>nothing</w:t>
      </w:r>
      <w:r w:rsidRPr="00D16A98">
        <w:rPr>
          <w:rFonts w:ascii="Times New Roman" w:hAnsi="Times New Roman" w:cs="Times New Roman"/>
          <w:sz w:val="28"/>
          <w:szCs w:val="28"/>
        </w:rPr>
        <w:t xml:space="preserve"> we can do to earn or buy God’s </w:t>
      </w:r>
      <w:r w:rsidR="00870FCD" w:rsidRPr="00D16A98">
        <w:rPr>
          <w:rFonts w:ascii="Times New Roman" w:hAnsi="Times New Roman" w:cs="Times New Roman"/>
          <w:sz w:val="28"/>
          <w:szCs w:val="28"/>
        </w:rPr>
        <w:t>forgiveness</w:t>
      </w:r>
      <w:r w:rsidRPr="00D16A98">
        <w:rPr>
          <w:rFonts w:ascii="Times New Roman" w:hAnsi="Times New Roman" w:cs="Times New Roman"/>
          <w:sz w:val="28"/>
          <w:szCs w:val="28"/>
        </w:rPr>
        <w:t xml:space="preserve">. Jesus has </w:t>
      </w:r>
      <w:r w:rsidR="00870FCD" w:rsidRPr="00D16A98">
        <w:rPr>
          <w:rFonts w:ascii="Times New Roman" w:hAnsi="Times New Roman" w:cs="Times New Roman"/>
          <w:sz w:val="28"/>
          <w:szCs w:val="28"/>
        </w:rPr>
        <w:t>done</w:t>
      </w:r>
      <w:r w:rsidRPr="00D16A98">
        <w:rPr>
          <w:rFonts w:ascii="Times New Roman" w:hAnsi="Times New Roman" w:cs="Times New Roman"/>
          <w:sz w:val="28"/>
          <w:szCs w:val="28"/>
        </w:rPr>
        <w:t xml:space="preserve"> that for us. It is all Grace but we need to </w:t>
      </w:r>
      <w:r w:rsidR="00870FCD" w:rsidRPr="00D16A98">
        <w:rPr>
          <w:rFonts w:ascii="Times New Roman" w:hAnsi="Times New Roman" w:cs="Times New Roman"/>
          <w:sz w:val="28"/>
          <w:szCs w:val="28"/>
        </w:rPr>
        <w:t>receive</w:t>
      </w:r>
      <w:r w:rsidRPr="00D16A98">
        <w:rPr>
          <w:rFonts w:ascii="Times New Roman" w:hAnsi="Times New Roman" w:cs="Times New Roman"/>
          <w:sz w:val="28"/>
          <w:szCs w:val="28"/>
        </w:rPr>
        <w:t xml:space="preserve"> it by faith.</w:t>
      </w:r>
    </w:p>
    <w:p w:rsidR="00D47C69" w:rsidRPr="00D16A98" w:rsidRDefault="00435784">
      <w:pPr>
        <w:rPr>
          <w:rFonts w:ascii="Times New Roman" w:hAnsi="Times New Roman" w:cs="Times New Roman"/>
          <w:sz w:val="28"/>
          <w:szCs w:val="28"/>
        </w:rPr>
      </w:pPr>
      <w:r w:rsidRPr="00D16A98">
        <w:rPr>
          <w:rFonts w:ascii="Times New Roman" w:hAnsi="Times New Roman" w:cs="Times New Roman"/>
          <w:sz w:val="28"/>
          <w:szCs w:val="28"/>
        </w:rPr>
        <w:t>The reformation had five ‘Solas’ as their slogans. Sola being a Latin word for ‘alone’.</w:t>
      </w:r>
      <w:r w:rsidR="0048658D" w:rsidRPr="00D16A98">
        <w:rPr>
          <w:rStyle w:val="EndnoteReference"/>
          <w:rFonts w:ascii="Times New Roman" w:hAnsi="Times New Roman" w:cs="Times New Roman"/>
          <w:sz w:val="28"/>
          <w:szCs w:val="28"/>
        </w:rPr>
        <w:endnoteReference w:id="1"/>
      </w:r>
    </w:p>
    <w:p w:rsidR="00435784" w:rsidRPr="00D16A98" w:rsidRDefault="00435784" w:rsidP="00435784">
      <w:pPr>
        <w:rPr>
          <w:rFonts w:ascii="Times New Roman" w:hAnsi="Times New Roman" w:cs="Times New Roman"/>
          <w:sz w:val="28"/>
          <w:szCs w:val="28"/>
          <w:lang w:val="en-US"/>
        </w:rPr>
      </w:pPr>
      <w:r w:rsidRPr="001A0833">
        <w:rPr>
          <w:rFonts w:ascii="Times New Roman" w:hAnsi="Times New Roman" w:cs="Times New Roman"/>
          <w:b/>
          <w:i/>
          <w:iCs/>
          <w:sz w:val="28"/>
          <w:szCs w:val="28"/>
          <w:lang w:val="en-US"/>
        </w:rPr>
        <w:t>Sola Scriptura</w:t>
      </w:r>
      <w:r w:rsidRPr="00D16A98">
        <w:rPr>
          <w:rFonts w:ascii="Times New Roman" w:hAnsi="Times New Roman" w:cs="Times New Roman"/>
          <w:sz w:val="28"/>
          <w:szCs w:val="28"/>
          <w:lang w:val="en-US"/>
        </w:rPr>
        <w:t xml:space="preserve">, (literally: "by scripture alone"), asserts that scripture must govern over church traditions and </w:t>
      </w:r>
      <w:r w:rsidR="00205FFC">
        <w:rPr>
          <w:rFonts w:ascii="Times New Roman" w:hAnsi="Times New Roman" w:cs="Times New Roman"/>
          <w:sz w:val="28"/>
          <w:szCs w:val="28"/>
          <w:lang w:val="en-US"/>
        </w:rPr>
        <w:t>teachings</w:t>
      </w:r>
      <w:r w:rsidRPr="00D16A98">
        <w:rPr>
          <w:rFonts w:ascii="Times New Roman" w:hAnsi="Times New Roman" w:cs="Times New Roman"/>
          <w:sz w:val="28"/>
          <w:szCs w:val="28"/>
          <w:lang w:val="en-US"/>
        </w:rPr>
        <w:t xml:space="preserve"> which are themselves held to be subject to scripture. All church traditions, creeds, and teachings must be in unity with the teachings of scripture as the divinely inspired </w:t>
      </w:r>
      <w:hyperlink r:id="rId8" w:tooltip="Authorship of the Bible" w:history="1">
        <w:r w:rsidRPr="00D16A98">
          <w:rPr>
            <w:rStyle w:val="Hyperlink"/>
            <w:rFonts w:ascii="Times New Roman" w:hAnsi="Times New Roman" w:cs="Times New Roman"/>
            <w:color w:val="auto"/>
            <w:sz w:val="28"/>
            <w:szCs w:val="28"/>
            <w:u w:val="none"/>
            <w:lang w:val="en-US"/>
          </w:rPr>
          <w:t>Word of God</w:t>
        </w:r>
      </w:hyperlink>
      <w:r w:rsidRPr="00D16A98">
        <w:rPr>
          <w:rFonts w:ascii="Times New Roman" w:hAnsi="Times New Roman" w:cs="Times New Roman"/>
          <w:sz w:val="28"/>
          <w:szCs w:val="28"/>
          <w:lang w:val="en-US"/>
        </w:rPr>
        <w:t xml:space="preserve">. </w:t>
      </w:r>
      <w:r w:rsidR="00870FCD" w:rsidRPr="00D16A98">
        <w:rPr>
          <w:rFonts w:ascii="Times New Roman" w:hAnsi="Times New Roman" w:cs="Times New Roman"/>
          <w:sz w:val="28"/>
          <w:szCs w:val="28"/>
          <w:lang w:val="en-US"/>
        </w:rPr>
        <w:t>So,</w:t>
      </w:r>
      <w:r w:rsidRPr="00D16A98">
        <w:rPr>
          <w:rFonts w:ascii="Times New Roman" w:hAnsi="Times New Roman" w:cs="Times New Roman"/>
          <w:sz w:val="28"/>
          <w:szCs w:val="28"/>
          <w:lang w:val="en-US"/>
        </w:rPr>
        <w:t xml:space="preserve"> </w:t>
      </w:r>
      <w:r w:rsidR="00870FCD" w:rsidRPr="00D16A98">
        <w:rPr>
          <w:rFonts w:ascii="Times New Roman" w:hAnsi="Times New Roman" w:cs="Times New Roman"/>
          <w:sz w:val="28"/>
          <w:szCs w:val="28"/>
          <w:lang w:val="en-US"/>
        </w:rPr>
        <w:t>Luther</w:t>
      </w:r>
      <w:r w:rsidRPr="00D16A98">
        <w:rPr>
          <w:rFonts w:ascii="Times New Roman" w:hAnsi="Times New Roman" w:cs="Times New Roman"/>
          <w:sz w:val="28"/>
          <w:szCs w:val="28"/>
          <w:lang w:val="en-US"/>
        </w:rPr>
        <w:t xml:space="preserve"> said, there is nothing in </w:t>
      </w:r>
      <w:r w:rsidR="00870FCD" w:rsidRPr="00D16A98">
        <w:rPr>
          <w:rFonts w:ascii="Times New Roman" w:hAnsi="Times New Roman" w:cs="Times New Roman"/>
          <w:sz w:val="28"/>
          <w:szCs w:val="28"/>
          <w:lang w:val="en-US"/>
        </w:rPr>
        <w:t>scripture</w:t>
      </w:r>
      <w:r w:rsidRPr="00D16A98">
        <w:rPr>
          <w:rFonts w:ascii="Times New Roman" w:hAnsi="Times New Roman" w:cs="Times New Roman"/>
          <w:sz w:val="28"/>
          <w:szCs w:val="28"/>
          <w:lang w:val="en-US"/>
        </w:rPr>
        <w:t xml:space="preserve"> that justifies the selling of indulgences. Although the Pope </w:t>
      </w:r>
      <w:r w:rsidR="00870FCD" w:rsidRPr="00D16A98">
        <w:rPr>
          <w:rFonts w:ascii="Times New Roman" w:hAnsi="Times New Roman" w:cs="Times New Roman"/>
          <w:sz w:val="28"/>
          <w:szCs w:val="28"/>
          <w:lang w:val="en-US"/>
        </w:rPr>
        <w:t>authorizes</w:t>
      </w:r>
      <w:r w:rsidRPr="00D16A98">
        <w:rPr>
          <w:rFonts w:ascii="Times New Roman" w:hAnsi="Times New Roman" w:cs="Times New Roman"/>
          <w:sz w:val="28"/>
          <w:szCs w:val="28"/>
          <w:lang w:val="en-US"/>
        </w:rPr>
        <w:t xml:space="preserve"> it, scripture doesn’t. We must obey the Word </w:t>
      </w:r>
      <w:r w:rsidR="00870FCD" w:rsidRPr="00D16A98">
        <w:rPr>
          <w:rFonts w:ascii="Times New Roman" w:hAnsi="Times New Roman" w:cs="Times New Roman"/>
          <w:sz w:val="28"/>
          <w:szCs w:val="28"/>
          <w:lang w:val="en-US"/>
        </w:rPr>
        <w:t>of</w:t>
      </w:r>
      <w:r w:rsidR="001A0833">
        <w:rPr>
          <w:rFonts w:ascii="Times New Roman" w:hAnsi="Times New Roman" w:cs="Times New Roman"/>
          <w:sz w:val="28"/>
          <w:szCs w:val="28"/>
          <w:lang w:val="en-US"/>
        </w:rPr>
        <w:t xml:space="preserve"> G</w:t>
      </w:r>
      <w:r w:rsidRPr="00D16A98">
        <w:rPr>
          <w:rFonts w:ascii="Times New Roman" w:hAnsi="Times New Roman" w:cs="Times New Roman"/>
          <w:sz w:val="28"/>
          <w:szCs w:val="28"/>
          <w:lang w:val="en-US"/>
        </w:rPr>
        <w:t>od, not the word of the Pope on this matter.</w:t>
      </w:r>
    </w:p>
    <w:p w:rsidR="00435784" w:rsidRPr="00D16A98" w:rsidRDefault="00435784" w:rsidP="00435784">
      <w:pPr>
        <w:rPr>
          <w:rFonts w:ascii="Times New Roman" w:hAnsi="Times New Roman" w:cs="Times New Roman"/>
          <w:sz w:val="28"/>
          <w:szCs w:val="28"/>
          <w:lang w:val="en-US"/>
        </w:rPr>
      </w:pPr>
      <w:r w:rsidRPr="00D16A98">
        <w:rPr>
          <w:rFonts w:ascii="Times New Roman" w:hAnsi="Times New Roman" w:cs="Times New Roman"/>
          <w:sz w:val="28"/>
          <w:szCs w:val="28"/>
          <w:lang w:val="en-US"/>
        </w:rPr>
        <w:t>It is fashionable t</w:t>
      </w:r>
      <w:r w:rsidR="001A0833">
        <w:rPr>
          <w:rFonts w:ascii="Times New Roman" w:hAnsi="Times New Roman" w:cs="Times New Roman"/>
          <w:sz w:val="28"/>
          <w:szCs w:val="28"/>
          <w:lang w:val="en-US"/>
        </w:rPr>
        <w:t>o</w:t>
      </w:r>
      <w:r w:rsidRPr="00D16A98">
        <w:rPr>
          <w:rFonts w:ascii="Times New Roman" w:hAnsi="Times New Roman" w:cs="Times New Roman"/>
          <w:sz w:val="28"/>
          <w:szCs w:val="28"/>
          <w:lang w:val="en-US"/>
        </w:rPr>
        <w:t xml:space="preserve"> </w:t>
      </w:r>
      <w:r w:rsidR="00205FFC">
        <w:rPr>
          <w:rFonts w:ascii="Times New Roman" w:hAnsi="Times New Roman" w:cs="Times New Roman"/>
          <w:sz w:val="28"/>
          <w:szCs w:val="28"/>
          <w:lang w:val="en-US"/>
        </w:rPr>
        <w:t>be suspicious of</w:t>
      </w:r>
      <w:r w:rsidRPr="00D16A98">
        <w:rPr>
          <w:rFonts w:ascii="Times New Roman" w:hAnsi="Times New Roman" w:cs="Times New Roman"/>
          <w:sz w:val="28"/>
          <w:szCs w:val="28"/>
          <w:lang w:val="en-US"/>
        </w:rPr>
        <w:t xml:space="preserve"> people in </w:t>
      </w:r>
      <w:r w:rsidR="00870FCD" w:rsidRPr="00D16A98">
        <w:rPr>
          <w:rFonts w:ascii="Times New Roman" w:hAnsi="Times New Roman" w:cs="Times New Roman"/>
          <w:sz w:val="28"/>
          <w:szCs w:val="28"/>
          <w:lang w:val="en-US"/>
        </w:rPr>
        <w:t>authority</w:t>
      </w:r>
      <w:r w:rsidRPr="00D16A98">
        <w:rPr>
          <w:rFonts w:ascii="Times New Roman" w:hAnsi="Times New Roman" w:cs="Times New Roman"/>
          <w:sz w:val="28"/>
          <w:szCs w:val="28"/>
          <w:lang w:val="en-US"/>
        </w:rPr>
        <w:t xml:space="preserve"> and not trust them today. Such attitudes arguably have played the</w:t>
      </w:r>
      <w:r w:rsidR="001A0833">
        <w:rPr>
          <w:rFonts w:ascii="Times New Roman" w:hAnsi="Times New Roman" w:cs="Times New Roman"/>
          <w:sz w:val="28"/>
          <w:szCs w:val="28"/>
          <w:lang w:val="en-US"/>
        </w:rPr>
        <w:t>ir part in electing Donald T</w:t>
      </w:r>
      <w:r w:rsidRPr="00D16A98">
        <w:rPr>
          <w:rFonts w:ascii="Times New Roman" w:hAnsi="Times New Roman" w:cs="Times New Roman"/>
          <w:sz w:val="28"/>
          <w:szCs w:val="28"/>
          <w:lang w:val="en-US"/>
        </w:rPr>
        <w:t xml:space="preserve">rump and the vote for Brexit. The fight against the establishment or the perceived powerful. </w:t>
      </w:r>
      <w:r w:rsidR="00870FCD" w:rsidRPr="00D16A98">
        <w:rPr>
          <w:rFonts w:ascii="Times New Roman" w:hAnsi="Times New Roman" w:cs="Times New Roman"/>
          <w:sz w:val="28"/>
          <w:szCs w:val="28"/>
          <w:lang w:val="en-US"/>
        </w:rPr>
        <w:t>Luther,</w:t>
      </w:r>
      <w:r w:rsidRPr="00D16A98">
        <w:rPr>
          <w:rFonts w:ascii="Times New Roman" w:hAnsi="Times New Roman" w:cs="Times New Roman"/>
          <w:sz w:val="28"/>
          <w:szCs w:val="28"/>
          <w:lang w:val="en-US"/>
        </w:rPr>
        <w:t xml:space="preserve"> it could be argued</w:t>
      </w:r>
      <w:r w:rsidR="001A0833">
        <w:rPr>
          <w:rFonts w:ascii="Times New Roman" w:hAnsi="Times New Roman" w:cs="Times New Roman"/>
          <w:sz w:val="28"/>
          <w:szCs w:val="28"/>
          <w:lang w:val="en-US"/>
        </w:rPr>
        <w:t>,</w:t>
      </w:r>
      <w:r w:rsidRPr="00D16A98">
        <w:rPr>
          <w:rFonts w:ascii="Times New Roman" w:hAnsi="Times New Roman" w:cs="Times New Roman"/>
          <w:sz w:val="28"/>
          <w:szCs w:val="28"/>
          <w:lang w:val="en-US"/>
        </w:rPr>
        <w:t xml:space="preserve"> </w:t>
      </w:r>
      <w:r w:rsidR="00870FCD" w:rsidRPr="00D16A98">
        <w:rPr>
          <w:rFonts w:ascii="Times New Roman" w:hAnsi="Times New Roman" w:cs="Times New Roman"/>
          <w:sz w:val="28"/>
          <w:szCs w:val="28"/>
          <w:lang w:val="en-US"/>
        </w:rPr>
        <w:t>started</w:t>
      </w:r>
      <w:r w:rsidRPr="00D16A98">
        <w:rPr>
          <w:rFonts w:ascii="Times New Roman" w:hAnsi="Times New Roman" w:cs="Times New Roman"/>
          <w:sz w:val="28"/>
          <w:szCs w:val="28"/>
          <w:lang w:val="en-US"/>
        </w:rPr>
        <w:t xml:space="preserve"> it all off with his stand </w:t>
      </w:r>
      <w:r w:rsidR="00870FCD" w:rsidRPr="00D16A98">
        <w:rPr>
          <w:rFonts w:ascii="Times New Roman" w:hAnsi="Times New Roman" w:cs="Times New Roman"/>
          <w:sz w:val="28"/>
          <w:szCs w:val="28"/>
          <w:lang w:val="en-US"/>
        </w:rPr>
        <w:t>against</w:t>
      </w:r>
      <w:r w:rsidRPr="00D16A98">
        <w:rPr>
          <w:rFonts w:ascii="Times New Roman" w:hAnsi="Times New Roman" w:cs="Times New Roman"/>
          <w:sz w:val="28"/>
          <w:szCs w:val="28"/>
          <w:lang w:val="en-US"/>
        </w:rPr>
        <w:t xml:space="preserve"> authority</w:t>
      </w:r>
      <w:r w:rsidR="001A0833">
        <w:rPr>
          <w:rFonts w:ascii="Times New Roman" w:hAnsi="Times New Roman" w:cs="Times New Roman"/>
          <w:sz w:val="28"/>
          <w:szCs w:val="28"/>
          <w:lang w:val="en-US"/>
        </w:rPr>
        <w:t xml:space="preserve"> and his stress on individual conscience</w:t>
      </w:r>
      <w:r w:rsidRPr="00D16A98">
        <w:rPr>
          <w:rFonts w:ascii="Times New Roman" w:hAnsi="Times New Roman" w:cs="Times New Roman"/>
          <w:sz w:val="28"/>
          <w:szCs w:val="28"/>
          <w:lang w:val="en-US"/>
        </w:rPr>
        <w:t xml:space="preserve">. Yet he would be horrified to think that people had freedom of </w:t>
      </w:r>
      <w:r w:rsidR="00870FCD" w:rsidRPr="00D16A98">
        <w:rPr>
          <w:rFonts w:ascii="Times New Roman" w:hAnsi="Times New Roman" w:cs="Times New Roman"/>
          <w:sz w:val="28"/>
          <w:szCs w:val="28"/>
          <w:lang w:val="en-US"/>
        </w:rPr>
        <w:t>conscience</w:t>
      </w:r>
      <w:r w:rsidRPr="00D16A98">
        <w:rPr>
          <w:rFonts w:ascii="Times New Roman" w:hAnsi="Times New Roman" w:cs="Times New Roman"/>
          <w:sz w:val="28"/>
          <w:szCs w:val="28"/>
          <w:lang w:val="en-US"/>
        </w:rPr>
        <w:t xml:space="preserve"> and thought – because Luther still </w:t>
      </w:r>
      <w:r w:rsidR="00870FCD" w:rsidRPr="00D16A98">
        <w:rPr>
          <w:rFonts w:ascii="Times New Roman" w:hAnsi="Times New Roman" w:cs="Times New Roman"/>
          <w:sz w:val="28"/>
          <w:szCs w:val="28"/>
          <w:lang w:val="en-US"/>
        </w:rPr>
        <w:t>believed</w:t>
      </w:r>
      <w:r w:rsidRPr="00D16A98">
        <w:rPr>
          <w:rFonts w:ascii="Times New Roman" w:hAnsi="Times New Roman" w:cs="Times New Roman"/>
          <w:sz w:val="28"/>
          <w:szCs w:val="28"/>
          <w:lang w:val="en-US"/>
        </w:rPr>
        <w:t xml:space="preserve"> that the word of God had authority for our faith and conduct.</w:t>
      </w:r>
    </w:p>
    <w:p w:rsidR="00435784" w:rsidRPr="00D16A98" w:rsidRDefault="00435784" w:rsidP="00435784">
      <w:pPr>
        <w:rPr>
          <w:rFonts w:ascii="Times New Roman" w:hAnsi="Times New Roman" w:cs="Times New Roman"/>
          <w:b/>
          <w:vanish/>
          <w:sz w:val="28"/>
          <w:szCs w:val="28"/>
          <w:lang w:val="en-US"/>
        </w:rPr>
      </w:pPr>
    </w:p>
    <w:p w:rsidR="00A64211" w:rsidRPr="00D16A98" w:rsidRDefault="00435784" w:rsidP="00435784">
      <w:pPr>
        <w:rPr>
          <w:rFonts w:ascii="Times New Roman" w:hAnsi="Times New Roman" w:cs="Times New Roman"/>
          <w:sz w:val="28"/>
          <w:szCs w:val="28"/>
          <w:lang w:val="en-US"/>
        </w:rPr>
      </w:pPr>
      <w:r w:rsidRPr="00D16A98">
        <w:rPr>
          <w:rFonts w:ascii="Times New Roman" w:hAnsi="Times New Roman" w:cs="Times New Roman"/>
          <w:b/>
          <w:i/>
          <w:iCs/>
          <w:sz w:val="28"/>
          <w:szCs w:val="28"/>
          <w:lang w:val="en-US"/>
        </w:rPr>
        <w:t>Sola fide</w:t>
      </w:r>
      <w:r w:rsidRPr="00D16A98">
        <w:rPr>
          <w:rFonts w:ascii="Times New Roman" w:hAnsi="Times New Roman" w:cs="Times New Roman"/>
          <w:b/>
          <w:sz w:val="28"/>
          <w:szCs w:val="28"/>
          <w:lang w:val="en-US"/>
        </w:rPr>
        <w:t>, or "faith alone</w:t>
      </w:r>
      <w:r w:rsidRPr="00D16A98">
        <w:rPr>
          <w:rFonts w:ascii="Times New Roman" w:hAnsi="Times New Roman" w:cs="Times New Roman"/>
          <w:sz w:val="28"/>
          <w:szCs w:val="28"/>
          <w:lang w:val="en-US"/>
        </w:rPr>
        <w:t>", asserts that good works are not a means for salvation. </w:t>
      </w:r>
      <w:r w:rsidRPr="00D16A98">
        <w:rPr>
          <w:rFonts w:ascii="Times New Roman" w:hAnsi="Times New Roman" w:cs="Times New Roman"/>
          <w:i/>
          <w:iCs/>
          <w:sz w:val="28"/>
          <w:szCs w:val="28"/>
          <w:lang w:val="en-US"/>
        </w:rPr>
        <w:t>Sola fide</w:t>
      </w:r>
      <w:r w:rsidRPr="00D16A98">
        <w:rPr>
          <w:rFonts w:ascii="Times New Roman" w:hAnsi="Times New Roman" w:cs="Times New Roman"/>
          <w:sz w:val="28"/>
          <w:szCs w:val="28"/>
          <w:lang w:val="en-US"/>
        </w:rPr>
        <w:t> is the teaching that </w:t>
      </w:r>
      <w:hyperlink r:id="rId9" w:tooltip="Justification (theology)" w:history="1">
        <w:r w:rsidRPr="00D16A98">
          <w:rPr>
            <w:rStyle w:val="Hyperlink"/>
            <w:rFonts w:ascii="Times New Roman" w:hAnsi="Times New Roman" w:cs="Times New Roman"/>
            <w:color w:val="auto"/>
            <w:sz w:val="28"/>
            <w:szCs w:val="28"/>
            <w:u w:val="none"/>
            <w:lang w:val="en-US"/>
          </w:rPr>
          <w:t>justification</w:t>
        </w:r>
      </w:hyperlink>
      <w:r w:rsidRPr="00D16A98">
        <w:rPr>
          <w:rFonts w:ascii="Times New Roman" w:hAnsi="Times New Roman" w:cs="Times New Roman"/>
          <w:sz w:val="28"/>
          <w:szCs w:val="28"/>
          <w:lang w:val="en-US"/>
        </w:rPr>
        <w:t xml:space="preserve"> (interpreted in the Lutheran and </w:t>
      </w:r>
      <w:r w:rsidRPr="00D16A98">
        <w:rPr>
          <w:rFonts w:ascii="Times New Roman" w:hAnsi="Times New Roman" w:cs="Times New Roman"/>
          <w:sz w:val="28"/>
          <w:szCs w:val="28"/>
          <w:lang w:val="en-US"/>
        </w:rPr>
        <w:lastRenderedPageBreak/>
        <w:t>Reformed theologies as "being </w:t>
      </w:r>
      <w:r w:rsidRPr="00D16A98">
        <w:rPr>
          <w:rFonts w:ascii="Times New Roman" w:hAnsi="Times New Roman" w:cs="Times New Roman"/>
          <w:i/>
          <w:iCs/>
          <w:sz w:val="28"/>
          <w:szCs w:val="28"/>
          <w:lang w:val="en-US"/>
        </w:rPr>
        <w:t>declared</w:t>
      </w:r>
      <w:r w:rsidRPr="00D16A98">
        <w:rPr>
          <w:rFonts w:ascii="Times New Roman" w:hAnsi="Times New Roman" w:cs="Times New Roman"/>
          <w:sz w:val="28"/>
          <w:szCs w:val="28"/>
          <w:lang w:val="en-US"/>
        </w:rPr>
        <w:t> just by God") is received by </w:t>
      </w:r>
      <w:hyperlink r:id="rId10" w:tooltip="Faith in Christianity" w:history="1">
        <w:r w:rsidRPr="00D16A98">
          <w:rPr>
            <w:rStyle w:val="Hyperlink"/>
            <w:rFonts w:ascii="Times New Roman" w:hAnsi="Times New Roman" w:cs="Times New Roman"/>
            <w:color w:val="auto"/>
            <w:sz w:val="28"/>
            <w:szCs w:val="28"/>
            <w:u w:val="none"/>
            <w:lang w:val="en-US"/>
          </w:rPr>
          <w:t>faith</w:t>
        </w:r>
      </w:hyperlink>
      <w:r w:rsidRPr="00D16A98">
        <w:rPr>
          <w:rFonts w:ascii="Times New Roman" w:hAnsi="Times New Roman" w:cs="Times New Roman"/>
          <w:sz w:val="28"/>
          <w:szCs w:val="28"/>
          <w:lang w:val="en-US"/>
        </w:rPr>
        <w:t> alone, without any need for </w:t>
      </w:r>
      <w:hyperlink r:id="rId11" w:tooltip="Good works" w:history="1">
        <w:r w:rsidRPr="00D16A98">
          <w:rPr>
            <w:rStyle w:val="Hyperlink"/>
            <w:rFonts w:ascii="Times New Roman" w:hAnsi="Times New Roman" w:cs="Times New Roman"/>
            <w:color w:val="auto"/>
            <w:sz w:val="28"/>
            <w:szCs w:val="28"/>
            <w:u w:val="none"/>
            <w:lang w:val="en-US"/>
          </w:rPr>
          <w:t>good works</w:t>
        </w:r>
      </w:hyperlink>
      <w:r w:rsidRPr="00D16A98">
        <w:rPr>
          <w:rFonts w:ascii="Times New Roman" w:hAnsi="Times New Roman" w:cs="Times New Roman"/>
          <w:sz w:val="28"/>
          <w:szCs w:val="28"/>
          <w:lang w:val="en-US"/>
        </w:rPr>
        <w:t> on the part of the individual. In classical Lutheran and Reformed theologies, good works are seen to be </w:t>
      </w:r>
      <w:r w:rsidRPr="00D16A98">
        <w:rPr>
          <w:rFonts w:ascii="Times New Roman" w:hAnsi="Times New Roman" w:cs="Times New Roman"/>
          <w:i/>
          <w:iCs/>
          <w:sz w:val="28"/>
          <w:szCs w:val="28"/>
          <w:lang w:val="en-US"/>
        </w:rPr>
        <w:t>evidence</w:t>
      </w:r>
      <w:r w:rsidRPr="00D16A98">
        <w:rPr>
          <w:rFonts w:ascii="Times New Roman" w:hAnsi="Times New Roman" w:cs="Times New Roman"/>
          <w:sz w:val="28"/>
          <w:szCs w:val="28"/>
          <w:lang w:val="en-US"/>
        </w:rPr>
        <w:t xml:space="preserve"> of saving faith, but the good works themselves do not determine salvation. </w:t>
      </w:r>
      <w:r w:rsidR="00A64211" w:rsidRPr="00D16A98">
        <w:rPr>
          <w:rFonts w:ascii="Times New Roman" w:hAnsi="Times New Roman" w:cs="Times New Roman"/>
          <w:sz w:val="28"/>
          <w:szCs w:val="28"/>
          <w:lang w:val="en-US"/>
        </w:rPr>
        <w:t xml:space="preserve">If you really have saving faith – if you really understand what Christ has done for you then that will change your life and issue in a life of gracious service. We will know you are a Christian by your love, by your service, by your humility. </w:t>
      </w:r>
    </w:p>
    <w:p w:rsidR="00A64211" w:rsidRPr="00D16A98" w:rsidRDefault="00A64211" w:rsidP="00435784">
      <w:pPr>
        <w:rPr>
          <w:rFonts w:ascii="Times New Roman" w:hAnsi="Times New Roman" w:cs="Times New Roman"/>
          <w:sz w:val="28"/>
          <w:szCs w:val="28"/>
          <w:lang w:val="en-US"/>
        </w:rPr>
      </w:pPr>
      <w:r w:rsidRPr="00D16A98">
        <w:rPr>
          <w:rFonts w:ascii="Times New Roman" w:hAnsi="Times New Roman" w:cs="Times New Roman"/>
          <w:sz w:val="28"/>
          <w:szCs w:val="28"/>
          <w:lang w:val="en-US"/>
        </w:rPr>
        <w:t xml:space="preserve">Luther struggled with the letter of </w:t>
      </w:r>
      <w:r w:rsidR="00870FCD" w:rsidRPr="00D16A98">
        <w:rPr>
          <w:rFonts w:ascii="Times New Roman" w:hAnsi="Times New Roman" w:cs="Times New Roman"/>
          <w:sz w:val="28"/>
          <w:szCs w:val="28"/>
          <w:lang w:val="en-US"/>
        </w:rPr>
        <w:t>James</w:t>
      </w:r>
      <w:r w:rsidRPr="00D16A98">
        <w:rPr>
          <w:rFonts w:ascii="Times New Roman" w:hAnsi="Times New Roman" w:cs="Times New Roman"/>
          <w:sz w:val="28"/>
          <w:szCs w:val="28"/>
          <w:lang w:val="en-US"/>
        </w:rPr>
        <w:t xml:space="preserve"> but most reformed Theologians get the point that ‘</w:t>
      </w:r>
      <w:r w:rsidR="00435784" w:rsidRPr="00D16A98">
        <w:rPr>
          <w:rFonts w:ascii="Times New Roman" w:hAnsi="Times New Roman" w:cs="Times New Roman"/>
          <w:sz w:val="28"/>
          <w:szCs w:val="28"/>
          <w:lang w:val="en-US"/>
        </w:rPr>
        <w:t>faith by itself, if it does not have works, is dead." (James 2:14-17, NKJV)</w:t>
      </w:r>
      <w:r w:rsidRPr="00D16A98">
        <w:rPr>
          <w:rFonts w:ascii="Times New Roman" w:hAnsi="Times New Roman" w:cs="Times New Roman"/>
          <w:sz w:val="28"/>
          <w:szCs w:val="28"/>
          <w:lang w:val="en-US"/>
        </w:rPr>
        <w:t xml:space="preserve">.  You know faith is alive in someone when they are showing signs of Christlikeness. Just like you know a plant is healthy and in good </w:t>
      </w:r>
      <w:r w:rsidR="00870FCD" w:rsidRPr="00D16A98">
        <w:rPr>
          <w:rFonts w:ascii="Times New Roman" w:hAnsi="Times New Roman" w:cs="Times New Roman"/>
          <w:sz w:val="28"/>
          <w:szCs w:val="28"/>
          <w:lang w:val="en-US"/>
        </w:rPr>
        <w:t>soil because</w:t>
      </w:r>
      <w:r w:rsidRPr="00D16A98">
        <w:rPr>
          <w:rFonts w:ascii="Times New Roman" w:hAnsi="Times New Roman" w:cs="Times New Roman"/>
          <w:sz w:val="28"/>
          <w:szCs w:val="28"/>
          <w:lang w:val="en-US"/>
        </w:rPr>
        <w:t xml:space="preserve"> it flowers. </w:t>
      </w:r>
      <w:r w:rsidR="00435784" w:rsidRPr="00D16A98">
        <w:rPr>
          <w:rFonts w:ascii="Times New Roman" w:hAnsi="Times New Roman" w:cs="Times New Roman"/>
          <w:sz w:val="28"/>
          <w:szCs w:val="28"/>
          <w:lang w:val="en-US"/>
        </w:rPr>
        <w:t xml:space="preserve"> </w:t>
      </w:r>
      <w:r w:rsidRPr="00D16A98">
        <w:rPr>
          <w:rFonts w:ascii="Times New Roman" w:hAnsi="Times New Roman" w:cs="Times New Roman"/>
          <w:sz w:val="28"/>
          <w:szCs w:val="28"/>
          <w:lang w:val="en-US"/>
        </w:rPr>
        <w:t xml:space="preserve">If you have faith – if you are daily trusting in Christ and in relationship with him, </w:t>
      </w:r>
      <w:r w:rsidR="00205FFC">
        <w:rPr>
          <w:rFonts w:ascii="Times New Roman" w:hAnsi="Times New Roman" w:cs="Times New Roman"/>
          <w:sz w:val="28"/>
          <w:szCs w:val="28"/>
          <w:lang w:val="en-US"/>
        </w:rPr>
        <w:t xml:space="preserve">letting his life change/reform yours, then </w:t>
      </w:r>
      <w:r w:rsidRPr="00D16A98">
        <w:rPr>
          <w:rFonts w:ascii="Times New Roman" w:hAnsi="Times New Roman" w:cs="Times New Roman"/>
          <w:sz w:val="28"/>
          <w:szCs w:val="28"/>
          <w:lang w:val="en-US"/>
        </w:rPr>
        <w:t>your life with flower with the blossom of Christ.</w:t>
      </w:r>
    </w:p>
    <w:p w:rsidR="00435784" w:rsidRPr="00D16A98" w:rsidRDefault="00435784" w:rsidP="00435784">
      <w:pPr>
        <w:rPr>
          <w:rFonts w:ascii="Times New Roman" w:hAnsi="Times New Roman" w:cs="Times New Roman"/>
          <w:sz w:val="28"/>
          <w:szCs w:val="28"/>
          <w:lang w:val="en-US"/>
        </w:rPr>
      </w:pPr>
      <w:r w:rsidRPr="00D16A98">
        <w:rPr>
          <w:rFonts w:ascii="Times New Roman" w:hAnsi="Times New Roman" w:cs="Times New Roman"/>
          <w:sz w:val="28"/>
          <w:szCs w:val="28"/>
          <w:lang w:val="en-US"/>
        </w:rPr>
        <w:t xml:space="preserve">This new creation within us is the faith of Christ. If we do not have this faith, then we are ungodly. Indulgences or human prayers add nothing—they are nothing. Everyone has </w:t>
      </w:r>
      <w:r w:rsidR="00870FCD" w:rsidRPr="00D16A98">
        <w:rPr>
          <w:rFonts w:ascii="Times New Roman" w:hAnsi="Times New Roman" w:cs="Times New Roman"/>
          <w:sz w:val="28"/>
          <w:szCs w:val="28"/>
          <w:lang w:val="en-US"/>
        </w:rPr>
        <w:t>faith</w:t>
      </w:r>
      <w:r w:rsidRPr="00D16A98">
        <w:rPr>
          <w:rFonts w:ascii="Times New Roman" w:hAnsi="Times New Roman" w:cs="Times New Roman"/>
          <w:sz w:val="28"/>
          <w:szCs w:val="28"/>
          <w:lang w:val="en-US"/>
        </w:rPr>
        <w:t xml:space="preserve"> — usually a faith in themselves. But we need God to continually destroy self-righteous faith and to replace it with the life of Christ. We need the faith that </w:t>
      </w:r>
      <w:r w:rsidRPr="00D16A98">
        <w:rPr>
          <w:rFonts w:ascii="Times New Roman" w:hAnsi="Times New Roman" w:cs="Times New Roman"/>
          <w:sz w:val="28"/>
          <w:szCs w:val="28"/>
          <w:lang w:val="en-US"/>
        </w:rPr>
        <w:t xml:space="preserve">comes from God through law and gospel, word, works and sacraments. </w:t>
      </w:r>
    </w:p>
    <w:p w:rsidR="00AA59C4" w:rsidRDefault="00435784" w:rsidP="00435784">
      <w:pPr>
        <w:rPr>
          <w:rFonts w:ascii="Times New Roman" w:hAnsi="Times New Roman" w:cs="Times New Roman"/>
          <w:sz w:val="28"/>
          <w:szCs w:val="28"/>
          <w:lang w:val="en-US"/>
        </w:rPr>
      </w:pPr>
      <w:r w:rsidRPr="00D16A98">
        <w:rPr>
          <w:rFonts w:ascii="Times New Roman" w:hAnsi="Times New Roman" w:cs="Times New Roman"/>
          <w:sz w:val="28"/>
          <w:szCs w:val="28"/>
          <w:lang w:val="en-US"/>
        </w:rPr>
        <w:t xml:space="preserve">Luther called </w:t>
      </w:r>
      <w:r w:rsidR="00AA59C4" w:rsidRPr="00D16A98">
        <w:rPr>
          <w:rFonts w:ascii="Times New Roman" w:hAnsi="Times New Roman" w:cs="Times New Roman"/>
          <w:sz w:val="28"/>
          <w:szCs w:val="28"/>
          <w:lang w:val="en-US"/>
        </w:rPr>
        <w:t xml:space="preserve">Sola Fide, </w:t>
      </w:r>
      <w:r w:rsidR="00870FCD" w:rsidRPr="00D16A98">
        <w:rPr>
          <w:rFonts w:ascii="Times New Roman" w:hAnsi="Times New Roman" w:cs="Times New Roman"/>
          <w:sz w:val="28"/>
          <w:szCs w:val="28"/>
          <w:lang w:val="en-US"/>
        </w:rPr>
        <w:t>by</w:t>
      </w:r>
      <w:r w:rsidR="00AA59C4" w:rsidRPr="00D16A98">
        <w:rPr>
          <w:rFonts w:ascii="Times New Roman" w:hAnsi="Times New Roman" w:cs="Times New Roman"/>
          <w:sz w:val="28"/>
          <w:szCs w:val="28"/>
          <w:lang w:val="en-US"/>
        </w:rPr>
        <w:t xml:space="preserve"> faith alone, </w:t>
      </w:r>
      <w:r w:rsidRPr="00D16A98">
        <w:rPr>
          <w:rFonts w:ascii="Times New Roman" w:hAnsi="Times New Roman" w:cs="Times New Roman"/>
          <w:sz w:val="28"/>
          <w:szCs w:val="28"/>
          <w:lang w:val="en-US"/>
        </w:rPr>
        <w:t xml:space="preserve">the "doctrine by which the church stands or falls" </w:t>
      </w:r>
    </w:p>
    <w:p w:rsidR="00205FFC" w:rsidRPr="00D16A98" w:rsidRDefault="00205FFC" w:rsidP="00435784">
      <w:pPr>
        <w:rPr>
          <w:rFonts w:ascii="Times New Roman" w:hAnsi="Times New Roman" w:cs="Times New Roman"/>
          <w:sz w:val="28"/>
          <w:szCs w:val="28"/>
          <w:lang w:val="en-US"/>
        </w:rPr>
      </w:pPr>
      <w:r>
        <w:rPr>
          <w:rFonts w:ascii="Times New Roman" w:hAnsi="Times New Roman" w:cs="Times New Roman"/>
          <w:sz w:val="28"/>
          <w:szCs w:val="28"/>
          <w:lang w:val="en-US"/>
        </w:rPr>
        <w:t xml:space="preserve">As Area minster I know when I go </w:t>
      </w:r>
      <w:proofErr w:type="gramStart"/>
      <w:r>
        <w:rPr>
          <w:rFonts w:ascii="Times New Roman" w:hAnsi="Times New Roman" w:cs="Times New Roman"/>
          <w:sz w:val="28"/>
          <w:szCs w:val="28"/>
          <w:lang w:val="en-US"/>
        </w:rPr>
        <w:t>round</w:t>
      </w:r>
      <w:proofErr w:type="gramEnd"/>
      <w:r>
        <w:rPr>
          <w:rFonts w:ascii="Times New Roman" w:hAnsi="Times New Roman" w:cs="Times New Roman"/>
          <w:sz w:val="28"/>
          <w:szCs w:val="28"/>
          <w:lang w:val="en-US"/>
        </w:rPr>
        <w:t xml:space="preserve"> other churches I want to know are there people there who ‘get it’?</w:t>
      </w:r>
    </w:p>
    <w:p w:rsidR="00435784" w:rsidRPr="00D16A98" w:rsidRDefault="00435784" w:rsidP="00435784">
      <w:pPr>
        <w:rPr>
          <w:rFonts w:ascii="Times New Roman" w:hAnsi="Times New Roman" w:cs="Times New Roman"/>
          <w:b/>
          <w:bCs/>
          <w:sz w:val="28"/>
          <w:szCs w:val="28"/>
          <w:lang w:val="en-US"/>
        </w:rPr>
      </w:pPr>
      <w:r w:rsidRPr="00D16A98">
        <w:rPr>
          <w:rFonts w:ascii="Times New Roman" w:hAnsi="Times New Roman" w:cs="Times New Roman"/>
          <w:b/>
          <w:bCs/>
          <w:sz w:val="28"/>
          <w:szCs w:val="28"/>
          <w:lang w:val="en-US"/>
        </w:rPr>
        <w:t>Sola gratia ("by grace alone")</w:t>
      </w:r>
    </w:p>
    <w:p w:rsidR="00435784" w:rsidRPr="00D16A98" w:rsidRDefault="00435784" w:rsidP="00435784">
      <w:pPr>
        <w:rPr>
          <w:rFonts w:ascii="Times New Roman" w:hAnsi="Times New Roman" w:cs="Times New Roman"/>
          <w:vanish/>
          <w:sz w:val="28"/>
          <w:szCs w:val="28"/>
          <w:lang w:val="en-US"/>
        </w:rPr>
      </w:pPr>
    </w:p>
    <w:p w:rsidR="00435784" w:rsidRPr="00D16A98" w:rsidRDefault="00435784" w:rsidP="00AA59C4">
      <w:pPr>
        <w:rPr>
          <w:rFonts w:ascii="Times New Roman" w:hAnsi="Times New Roman" w:cs="Times New Roman"/>
          <w:sz w:val="28"/>
          <w:szCs w:val="28"/>
          <w:lang w:val="en-US"/>
        </w:rPr>
      </w:pPr>
      <w:r w:rsidRPr="00D16A98">
        <w:rPr>
          <w:rFonts w:ascii="Times New Roman" w:hAnsi="Times New Roman" w:cs="Times New Roman"/>
          <w:sz w:val="28"/>
          <w:szCs w:val="28"/>
          <w:lang w:val="en-US"/>
        </w:rPr>
        <w:t>or "only grace", specifically excludes the merit done by a person as part of achieving salvation. </w:t>
      </w:r>
      <w:r w:rsidRPr="00D16A98">
        <w:rPr>
          <w:rFonts w:ascii="Times New Roman" w:hAnsi="Times New Roman" w:cs="Times New Roman"/>
          <w:i/>
          <w:iCs/>
          <w:sz w:val="28"/>
          <w:szCs w:val="28"/>
          <w:lang w:val="en-US"/>
        </w:rPr>
        <w:t>Sola gratia</w:t>
      </w:r>
      <w:r w:rsidRPr="00D16A98">
        <w:rPr>
          <w:rFonts w:ascii="Times New Roman" w:hAnsi="Times New Roman" w:cs="Times New Roman"/>
          <w:sz w:val="28"/>
          <w:szCs w:val="28"/>
          <w:lang w:val="en-US"/>
        </w:rPr>
        <w:t> is the teaching that </w:t>
      </w:r>
      <w:hyperlink r:id="rId12" w:tooltip="Salvation in Christianity" w:history="1">
        <w:r w:rsidRPr="00D16A98">
          <w:rPr>
            <w:rStyle w:val="Hyperlink"/>
            <w:rFonts w:ascii="Times New Roman" w:hAnsi="Times New Roman" w:cs="Times New Roman"/>
            <w:color w:val="auto"/>
            <w:sz w:val="28"/>
            <w:szCs w:val="28"/>
            <w:u w:val="none"/>
            <w:lang w:val="en-US"/>
          </w:rPr>
          <w:t>salvation</w:t>
        </w:r>
      </w:hyperlink>
      <w:r w:rsidRPr="00D16A98">
        <w:rPr>
          <w:rFonts w:ascii="Times New Roman" w:hAnsi="Times New Roman" w:cs="Times New Roman"/>
          <w:sz w:val="28"/>
          <w:szCs w:val="28"/>
          <w:lang w:val="en-US"/>
        </w:rPr>
        <w:t> comes by </w:t>
      </w:r>
      <w:hyperlink r:id="rId13" w:tooltip="Divine grace" w:history="1">
        <w:r w:rsidRPr="00D16A98">
          <w:rPr>
            <w:rStyle w:val="Hyperlink"/>
            <w:rFonts w:ascii="Times New Roman" w:hAnsi="Times New Roman" w:cs="Times New Roman"/>
            <w:color w:val="auto"/>
            <w:sz w:val="28"/>
            <w:szCs w:val="28"/>
            <w:u w:val="none"/>
            <w:lang w:val="en-US"/>
          </w:rPr>
          <w:t>divine</w:t>
        </w:r>
      </w:hyperlink>
      <w:r w:rsidRPr="00D16A98">
        <w:rPr>
          <w:rFonts w:ascii="Times New Roman" w:hAnsi="Times New Roman" w:cs="Times New Roman"/>
          <w:sz w:val="28"/>
          <w:szCs w:val="28"/>
          <w:lang w:val="en-US"/>
        </w:rPr>
        <w:t> </w:t>
      </w:r>
      <w:hyperlink r:id="rId14" w:tooltip="Grace in Christianity" w:history="1">
        <w:r w:rsidRPr="00D16A98">
          <w:rPr>
            <w:rStyle w:val="Hyperlink"/>
            <w:rFonts w:ascii="Times New Roman" w:hAnsi="Times New Roman" w:cs="Times New Roman"/>
            <w:color w:val="auto"/>
            <w:sz w:val="28"/>
            <w:szCs w:val="28"/>
            <w:u w:val="none"/>
            <w:lang w:val="en-US"/>
          </w:rPr>
          <w:t>grace</w:t>
        </w:r>
      </w:hyperlink>
      <w:r w:rsidRPr="00D16A98">
        <w:rPr>
          <w:rFonts w:ascii="Times New Roman" w:hAnsi="Times New Roman" w:cs="Times New Roman"/>
          <w:sz w:val="28"/>
          <w:szCs w:val="28"/>
          <w:lang w:val="en-US"/>
        </w:rPr>
        <w:t xml:space="preserve"> or "unmerited favor" only, not as something merited by the sinner. This means that salvation is an unearned gift from God for Jesus's sake. </w:t>
      </w:r>
    </w:p>
    <w:p w:rsidR="00435784" w:rsidRPr="00D16A98" w:rsidRDefault="00435784" w:rsidP="00435784">
      <w:pPr>
        <w:rPr>
          <w:rFonts w:ascii="Times New Roman" w:hAnsi="Times New Roman" w:cs="Times New Roman"/>
          <w:sz w:val="28"/>
          <w:szCs w:val="28"/>
          <w:lang w:val="en-US"/>
        </w:rPr>
      </w:pPr>
      <w:r w:rsidRPr="00D16A98">
        <w:rPr>
          <w:rFonts w:ascii="Times New Roman" w:hAnsi="Times New Roman" w:cs="Times New Roman"/>
          <w:sz w:val="28"/>
          <w:szCs w:val="28"/>
          <w:lang w:val="en-US"/>
        </w:rPr>
        <w:t>By the middle of the 20th century, it became common to see the original list of three increased to create five solas. The additions were "Christ alone" and "Glory to God alone".</w:t>
      </w:r>
    </w:p>
    <w:p w:rsidR="00435784" w:rsidRPr="00D16A98" w:rsidRDefault="00435784" w:rsidP="00AA59C4">
      <w:pPr>
        <w:rPr>
          <w:rFonts w:ascii="Times New Roman" w:hAnsi="Times New Roman" w:cs="Times New Roman"/>
          <w:i/>
          <w:iCs/>
          <w:sz w:val="28"/>
          <w:szCs w:val="28"/>
          <w:lang w:val="en-US"/>
        </w:rPr>
      </w:pPr>
      <w:r w:rsidRPr="00D16A98">
        <w:rPr>
          <w:rFonts w:ascii="Times New Roman" w:hAnsi="Times New Roman" w:cs="Times New Roman"/>
          <w:b/>
          <w:bCs/>
          <w:sz w:val="28"/>
          <w:szCs w:val="28"/>
          <w:lang w:val="en-US"/>
        </w:rPr>
        <w:t xml:space="preserve">Solus </w:t>
      </w:r>
      <w:proofErr w:type="gramStart"/>
      <w:r w:rsidRPr="00D16A98">
        <w:rPr>
          <w:rFonts w:ascii="Times New Roman" w:hAnsi="Times New Roman" w:cs="Times New Roman"/>
          <w:b/>
          <w:bCs/>
          <w:sz w:val="28"/>
          <w:szCs w:val="28"/>
          <w:lang w:val="en-US"/>
        </w:rPr>
        <w:t>Christus  or</w:t>
      </w:r>
      <w:proofErr w:type="gramEnd"/>
      <w:r w:rsidRPr="00D16A98">
        <w:rPr>
          <w:rFonts w:ascii="Times New Roman" w:hAnsi="Times New Roman" w:cs="Times New Roman"/>
          <w:b/>
          <w:bCs/>
          <w:sz w:val="28"/>
          <w:szCs w:val="28"/>
          <w:lang w:val="en-US"/>
        </w:rPr>
        <w:t xml:space="preserve"> "through Christ alone")</w:t>
      </w:r>
      <w:r w:rsidR="00AA59C4" w:rsidRPr="00D16A98">
        <w:rPr>
          <w:rFonts w:ascii="Times New Roman" w:hAnsi="Times New Roman" w:cs="Times New Roman"/>
          <w:i/>
          <w:iCs/>
          <w:sz w:val="28"/>
          <w:szCs w:val="28"/>
          <w:lang w:val="en-US"/>
        </w:rPr>
        <w:t xml:space="preserve"> </w:t>
      </w:r>
    </w:p>
    <w:p w:rsidR="00435784" w:rsidRPr="00D16A98" w:rsidRDefault="00435784" w:rsidP="00435784">
      <w:pPr>
        <w:rPr>
          <w:rFonts w:ascii="Times New Roman" w:hAnsi="Times New Roman" w:cs="Times New Roman"/>
          <w:sz w:val="28"/>
          <w:szCs w:val="28"/>
          <w:lang w:val="en-US"/>
        </w:rPr>
      </w:pPr>
      <w:r w:rsidRPr="00D16A98">
        <w:rPr>
          <w:rFonts w:ascii="Times New Roman" w:hAnsi="Times New Roman" w:cs="Times New Roman"/>
          <w:sz w:val="28"/>
          <w:szCs w:val="28"/>
          <w:lang w:val="en-US"/>
        </w:rPr>
        <w:t>excludes the priestly class as necessary for sacraments. </w:t>
      </w:r>
      <w:r w:rsidRPr="00D16A98">
        <w:rPr>
          <w:rFonts w:ascii="Times New Roman" w:hAnsi="Times New Roman" w:cs="Times New Roman"/>
          <w:i/>
          <w:iCs/>
          <w:sz w:val="28"/>
          <w:szCs w:val="28"/>
          <w:lang w:val="en-US"/>
        </w:rPr>
        <w:t>Solus Christus</w:t>
      </w:r>
      <w:r w:rsidRPr="00D16A98">
        <w:rPr>
          <w:rFonts w:ascii="Times New Roman" w:hAnsi="Times New Roman" w:cs="Times New Roman"/>
          <w:sz w:val="28"/>
          <w:szCs w:val="28"/>
          <w:lang w:val="en-US"/>
        </w:rPr>
        <w:t> is the teaching that </w:t>
      </w:r>
      <w:hyperlink r:id="rId15" w:tooltip="Jesus in Christianity" w:history="1">
        <w:r w:rsidRPr="00D16A98">
          <w:rPr>
            <w:rStyle w:val="Hyperlink"/>
            <w:rFonts w:ascii="Times New Roman" w:hAnsi="Times New Roman" w:cs="Times New Roman"/>
            <w:color w:val="auto"/>
            <w:sz w:val="28"/>
            <w:szCs w:val="28"/>
            <w:u w:val="none"/>
            <w:lang w:val="en-US"/>
          </w:rPr>
          <w:t>Christ</w:t>
        </w:r>
      </w:hyperlink>
      <w:r w:rsidRPr="00D16A98">
        <w:rPr>
          <w:rFonts w:ascii="Times New Roman" w:hAnsi="Times New Roman" w:cs="Times New Roman"/>
          <w:sz w:val="28"/>
          <w:szCs w:val="28"/>
          <w:lang w:val="en-US"/>
        </w:rPr>
        <w:t> is the only mediator between God and man, and that there</w:t>
      </w:r>
      <w:r w:rsidR="007676B6" w:rsidRPr="00D16A98">
        <w:rPr>
          <w:rFonts w:ascii="Times New Roman" w:hAnsi="Times New Roman" w:cs="Times New Roman"/>
          <w:sz w:val="28"/>
          <w:szCs w:val="28"/>
          <w:lang w:val="en-US"/>
        </w:rPr>
        <w:t xml:space="preserve"> is salvation through no other. </w:t>
      </w:r>
      <w:r w:rsidRPr="00D16A98">
        <w:rPr>
          <w:rFonts w:ascii="Times New Roman" w:hAnsi="Times New Roman" w:cs="Times New Roman"/>
          <w:sz w:val="28"/>
          <w:szCs w:val="28"/>
          <w:lang w:val="en-US"/>
        </w:rPr>
        <w:t xml:space="preserve">This principle </w:t>
      </w:r>
      <w:r w:rsidRPr="00D16A98">
        <w:rPr>
          <w:rFonts w:ascii="Times New Roman" w:hAnsi="Times New Roman" w:cs="Times New Roman"/>
          <w:sz w:val="28"/>
          <w:szCs w:val="28"/>
          <w:lang w:val="en-US"/>
        </w:rPr>
        <w:lastRenderedPageBreak/>
        <w:t>rejects </w:t>
      </w:r>
      <w:hyperlink r:id="rId16" w:tooltip="Sacerdotalism" w:history="1">
        <w:r w:rsidRPr="00D16A98">
          <w:rPr>
            <w:rStyle w:val="Hyperlink"/>
            <w:rFonts w:ascii="Times New Roman" w:hAnsi="Times New Roman" w:cs="Times New Roman"/>
            <w:color w:val="auto"/>
            <w:sz w:val="28"/>
            <w:szCs w:val="28"/>
            <w:u w:val="none"/>
            <w:lang w:val="en-US"/>
          </w:rPr>
          <w:t>sacerdotalism</w:t>
        </w:r>
      </w:hyperlink>
      <w:r w:rsidRPr="00D16A98">
        <w:rPr>
          <w:rFonts w:ascii="Times New Roman" w:hAnsi="Times New Roman" w:cs="Times New Roman"/>
          <w:sz w:val="28"/>
          <w:szCs w:val="28"/>
          <w:lang w:val="en-US"/>
        </w:rPr>
        <w:t>, the belief that there are no sacraments in the church without the services of priests ordained by </w:t>
      </w:r>
      <w:hyperlink r:id="rId17" w:tooltip="Apostolic succession" w:history="1">
        <w:r w:rsidRPr="00D16A98">
          <w:rPr>
            <w:rStyle w:val="Hyperlink"/>
            <w:rFonts w:ascii="Times New Roman" w:hAnsi="Times New Roman" w:cs="Times New Roman"/>
            <w:color w:val="auto"/>
            <w:sz w:val="28"/>
            <w:szCs w:val="28"/>
            <w:u w:val="none"/>
            <w:lang w:val="en-US"/>
          </w:rPr>
          <w:t>apostolic succession</w:t>
        </w:r>
      </w:hyperlink>
      <w:r w:rsidRPr="00D16A98">
        <w:rPr>
          <w:rFonts w:ascii="Times New Roman" w:hAnsi="Times New Roman" w:cs="Times New Roman"/>
          <w:sz w:val="28"/>
          <w:szCs w:val="28"/>
          <w:lang w:val="en-US"/>
        </w:rPr>
        <w:t>. </w:t>
      </w:r>
      <w:hyperlink r:id="rId18" w:tooltip="Martin Luther" w:history="1">
        <w:r w:rsidRPr="00D16A98">
          <w:rPr>
            <w:rStyle w:val="Hyperlink"/>
            <w:rFonts w:ascii="Times New Roman" w:hAnsi="Times New Roman" w:cs="Times New Roman"/>
            <w:color w:val="auto"/>
            <w:sz w:val="28"/>
            <w:szCs w:val="28"/>
            <w:u w:val="none"/>
            <w:lang w:val="en-US"/>
          </w:rPr>
          <w:t>Martin Luther</w:t>
        </w:r>
      </w:hyperlink>
      <w:r w:rsidRPr="00D16A98">
        <w:rPr>
          <w:rFonts w:ascii="Times New Roman" w:hAnsi="Times New Roman" w:cs="Times New Roman"/>
          <w:sz w:val="28"/>
          <w:szCs w:val="28"/>
          <w:lang w:val="en-US"/>
        </w:rPr>
        <w:t> taught the "general priesthood of the baptized", which was modified in later </w:t>
      </w:r>
      <w:hyperlink r:id="rId19" w:tooltip="Lutheranism" w:history="1">
        <w:r w:rsidRPr="00D16A98">
          <w:rPr>
            <w:rStyle w:val="Hyperlink"/>
            <w:rFonts w:ascii="Times New Roman" w:hAnsi="Times New Roman" w:cs="Times New Roman"/>
            <w:color w:val="auto"/>
            <w:sz w:val="28"/>
            <w:szCs w:val="28"/>
            <w:u w:val="none"/>
            <w:lang w:val="en-US"/>
          </w:rPr>
          <w:t>Lutheranism</w:t>
        </w:r>
      </w:hyperlink>
      <w:r w:rsidRPr="00D16A98">
        <w:rPr>
          <w:rFonts w:ascii="Times New Roman" w:hAnsi="Times New Roman" w:cs="Times New Roman"/>
          <w:sz w:val="28"/>
          <w:szCs w:val="28"/>
          <w:lang w:val="en-US"/>
        </w:rPr>
        <w:t> and classical </w:t>
      </w:r>
      <w:hyperlink r:id="rId20" w:tooltip="Protestant" w:history="1">
        <w:r w:rsidRPr="00D16A98">
          <w:rPr>
            <w:rStyle w:val="Hyperlink"/>
            <w:rFonts w:ascii="Times New Roman" w:hAnsi="Times New Roman" w:cs="Times New Roman"/>
            <w:color w:val="auto"/>
            <w:sz w:val="28"/>
            <w:szCs w:val="28"/>
            <w:u w:val="none"/>
            <w:lang w:val="en-US"/>
          </w:rPr>
          <w:t>Protestant</w:t>
        </w:r>
      </w:hyperlink>
      <w:r w:rsidRPr="00D16A98">
        <w:rPr>
          <w:rFonts w:ascii="Times New Roman" w:hAnsi="Times New Roman" w:cs="Times New Roman"/>
          <w:sz w:val="28"/>
          <w:szCs w:val="28"/>
          <w:lang w:val="en-US"/>
        </w:rPr>
        <w:t> theology into "the </w:t>
      </w:r>
      <w:hyperlink r:id="rId21" w:tooltip="Priesthood of all believers" w:history="1">
        <w:r w:rsidRPr="00D16A98">
          <w:rPr>
            <w:rStyle w:val="Hyperlink"/>
            <w:rFonts w:ascii="Times New Roman" w:hAnsi="Times New Roman" w:cs="Times New Roman"/>
            <w:color w:val="auto"/>
            <w:sz w:val="28"/>
            <w:szCs w:val="28"/>
            <w:u w:val="none"/>
            <w:lang w:val="en-US"/>
          </w:rPr>
          <w:t>priesthood of all believers</w:t>
        </w:r>
      </w:hyperlink>
      <w:r w:rsidRPr="00D16A98">
        <w:rPr>
          <w:rFonts w:ascii="Times New Roman" w:hAnsi="Times New Roman" w:cs="Times New Roman"/>
          <w:sz w:val="28"/>
          <w:szCs w:val="28"/>
          <w:lang w:val="en-US"/>
        </w:rPr>
        <w:t>" denying the exclusive use of the title "priest" (</w:t>
      </w:r>
      <w:hyperlink r:id="rId22" w:tooltip="Latin" w:history="1">
        <w:r w:rsidRPr="00D16A98">
          <w:rPr>
            <w:rStyle w:val="Hyperlink"/>
            <w:rFonts w:ascii="Times New Roman" w:hAnsi="Times New Roman" w:cs="Times New Roman"/>
            <w:color w:val="auto"/>
            <w:sz w:val="28"/>
            <w:szCs w:val="28"/>
            <w:u w:val="none"/>
            <w:lang w:val="en-US"/>
          </w:rPr>
          <w:t>Latin</w:t>
        </w:r>
      </w:hyperlink>
      <w:r w:rsidRPr="00D16A98">
        <w:rPr>
          <w:rFonts w:ascii="Times New Roman" w:hAnsi="Times New Roman" w:cs="Times New Roman"/>
          <w:sz w:val="28"/>
          <w:szCs w:val="28"/>
          <w:lang w:val="en-US"/>
        </w:rPr>
        <w:t> </w:t>
      </w:r>
      <w:r w:rsidRPr="00D16A98">
        <w:rPr>
          <w:rFonts w:ascii="Times New Roman" w:hAnsi="Times New Roman" w:cs="Times New Roman"/>
          <w:i/>
          <w:iCs/>
          <w:sz w:val="28"/>
          <w:szCs w:val="28"/>
          <w:lang w:val="en-US"/>
        </w:rPr>
        <w:t>sacerdos</w:t>
      </w:r>
      <w:r w:rsidRPr="00D16A98">
        <w:rPr>
          <w:rFonts w:ascii="Times New Roman" w:hAnsi="Times New Roman" w:cs="Times New Roman"/>
          <w:sz w:val="28"/>
          <w:szCs w:val="28"/>
          <w:lang w:val="en-US"/>
        </w:rPr>
        <w:t xml:space="preserve">) to the clergy. This principle does not deny the office of the holy ministry to which is committed the public proclamation of the Gospel and the administration of the sacraments. </w:t>
      </w:r>
      <w:r w:rsidR="007676B6" w:rsidRPr="00D16A98">
        <w:rPr>
          <w:rFonts w:ascii="Times New Roman" w:hAnsi="Times New Roman" w:cs="Times New Roman"/>
          <w:sz w:val="28"/>
          <w:szCs w:val="28"/>
          <w:lang w:val="en-US"/>
        </w:rPr>
        <w:t xml:space="preserve">But states the </w:t>
      </w:r>
      <w:r w:rsidR="00870FCD" w:rsidRPr="00D16A98">
        <w:rPr>
          <w:rFonts w:ascii="Times New Roman" w:hAnsi="Times New Roman" w:cs="Times New Roman"/>
          <w:sz w:val="28"/>
          <w:szCs w:val="28"/>
          <w:lang w:val="en-US"/>
        </w:rPr>
        <w:t>importance</w:t>
      </w:r>
      <w:r w:rsidR="007676B6" w:rsidRPr="00D16A98">
        <w:rPr>
          <w:rFonts w:ascii="Times New Roman" w:hAnsi="Times New Roman" w:cs="Times New Roman"/>
          <w:sz w:val="28"/>
          <w:szCs w:val="28"/>
          <w:lang w:val="en-US"/>
        </w:rPr>
        <w:t xml:space="preserve"> of us </w:t>
      </w:r>
      <w:r w:rsidR="00870FCD" w:rsidRPr="00D16A98">
        <w:rPr>
          <w:rFonts w:ascii="Times New Roman" w:hAnsi="Times New Roman" w:cs="Times New Roman"/>
          <w:sz w:val="28"/>
          <w:szCs w:val="28"/>
          <w:lang w:val="en-US"/>
        </w:rPr>
        <w:t>going to</w:t>
      </w:r>
      <w:r w:rsidR="007676B6" w:rsidRPr="00D16A98">
        <w:rPr>
          <w:rFonts w:ascii="Times New Roman" w:hAnsi="Times New Roman" w:cs="Times New Roman"/>
          <w:sz w:val="28"/>
          <w:szCs w:val="28"/>
          <w:lang w:val="en-US"/>
        </w:rPr>
        <w:t xml:space="preserve"> </w:t>
      </w:r>
      <w:r w:rsidRPr="00D16A98">
        <w:rPr>
          <w:rFonts w:ascii="Times New Roman" w:hAnsi="Times New Roman" w:cs="Times New Roman"/>
          <w:sz w:val="28"/>
          <w:szCs w:val="28"/>
          <w:lang w:val="en-US"/>
        </w:rPr>
        <w:t>God directly through faith in Christ's forgiveness rather than with the priest and the church as mediating entities</w:t>
      </w:r>
      <w:r w:rsidR="007676B6" w:rsidRPr="00D16A98">
        <w:rPr>
          <w:rFonts w:ascii="Times New Roman" w:hAnsi="Times New Roman" w:cs="Times New Roman"/>
          <w:sz w:val="28"/>
          <w:szCs w:val="28"/>
          <w:lang w:val="en-US"/>
        </w:rPr>
        <w:t>.</w:t>
      </w:r>
      <w:r w:rsidR="00704FCE" w:rsidRPr="00D16A98">
        <w:rPr>
          <w:rFonts w:ascii="Times New Roman" w:hAnsi="Times New Roman" w:cs="Times New Roman"/>
          <w:sz w:val="28"/>
          <w:szCs w:val="28"/>
          <w:lang w:val="en-US"/>
        </w:rPr>
        <w:t xml:space="preserve"> It would also lead to power in the church resting in councils rather than in </w:t>
      </w:r>
      <w:r w:rsidR="00870FCD" w:rsidRPr="00D16A98">
        <w:rPr>
          <w:rFonts w:ascii="Times New Roman" w:hAnsi="Times New Roman" w:cs="Times New Roman"/>
          <w:sz w:val="28"/>
          <w:szCs w:val="28"/>
          <w:lang w:val="en-US"/>
        </w:rPr>
        <w:t>individuals</w:t>
      </w:r>
      <w:r w:rsidR="00704FCE" w:rsidRPr="00D16A98">
        <w:rPr>
          <w:rFonts w:ascii="Times New Roman" w:hAnsi="Times New Roman" w:cs="Times New Roman"/>
          <w:sz w:val="28"/>
          <w:szCs w:val="28"/>
          <w:lang w:val="en-US"/>
        </w:rPr>
        <w:t xml:space="preserve">. The priesthood of all believers would discern the mind of Christ on </w:t>
      </w:r>
      <w:r w:rsidR="00870FCD" w:rsidRPr="00D16A98">
        <w:rPr>
          <w:rFonts w:ascii="Times New Roman" w:hAnsi="Times New Roman" w:cs="Times New Roman"/>
          <w:sz w:val="28"/>
          <w:szCs w:val="28"/>
          <w:lang w:val="en-US"/>
        </w:rPr>
        <w:t>matters</w:t>
      </w:r>
      <w:r w:rsidR="00704FCE" w:rsidRPr="00D16A98">
        <w:rPr>
          <w:rFonts w:ascii="Times New Roman" w:hAnsi="Times New Roman" w:cs="Times New Roman"/>
          <w:sz w:val="28"/>
          <w:szCs w:val="28"/>
          <w:lang w:val="en-US"/>
        </w:rPr>
        <w:t xml:space="preserve"> affecting the church. </w:t>
      </w:r>
    </w:p>
    <w:p w:rsidR="00435784" w:rsidRPr="00D16A98" w:rsidRDefault="00435784" w:rsidP="00435784">
      <w:pPr>
        <w:rPr>
          <w:rFonts w:ascii="Times New Roman" w:hAnsi="Times New Roman" w:cs="Times New Roman"/>
          <w:b/>
          <w:bCs/>
          <w:sz w:val="28"/>
          <w:szCs w:val="28"/>
          <w:lang w:val="en-US"/>
        </w:rPr>
      </w:pPr>
      <w:r w:rsidRPr="00D16A98">
        <w:rPr>
          <w:rFonts w:ascii="Times New Roman" w:hAnsi="Times New Roman" w:cs="Times New Roman"/>
          <w:b/>
          <w:bCs/>
          <w:sz w:val="28"/>
          <w:szCs w:val="28"/>
          <w:lang w:val="en-US"/>
        </w:rPr>
        <w:t xml:space="preserve">Soli Deo </w:t>
      </w:r>
      <w:r w:rsidR="00870FCD" w:rsidRPr="00D16A98">
        <w:rPr>
          <w:rFonts w:ascii="Times New Roman" w:hAnsi="Times New Roman" w:cs="Times New Roman"/>
          <w:b/>
          <w:bCs/>
          <w:sz w:val="28"/>
          <w:szCs w:val="28"/>
          <w:lang w:val="en-US"/>
        </w:rPr>
        <w:t>Gloria</w:t>
      </w:r>
      <w:r w:rsidRPr="00D16A98">
        <w:rPr>
          <w:rFonts w:ascii="Times New Roman" w:hAnsi="Times New Roman" w:cs="Times New Roman"/>
          <w:b/>
          <w:bCs/>
          <w:sz w:val="28"/>
          <w:szCs w:val="28"/>
          <w:lang w:val="en-US"/>
        </w:rPr>
        <w:t xml:space="preserve"> ("glory to God alone")</w:t>
      </w:r>
    </w:p>
    <w:p w:rsidR="00435784" w:rsidRPr="00D16A98" w:rsidRDefault="00435784" w:rsidP="00435784">
      <w:pPr>
        <w:rPr>
          <w:rFonts w:ascii="Times New Roman" w:hAnsi="Times New Roman" w:cs="Times New Roman"/>
          <w:sz w:val="28"/>
          <w:szCs w:val="28"/>
          <w:lang w:val="en-US"/>
        </w:rPr>
      </w:pPr>
      <w:r w:rsidRPr="00D16A98">
        <w:rPr>
          <w:rFonts w:ascii="Times New Roman" w:hAnsi="Times New Roman" w:cs="Times New Roman"/>
          <w:sz w:val="28"/>
          <w:szCs w:val="28"/>
          <w:lang w:val="en-US"/>
        </w:rPr>
        <w:t>The reformers believed that human beings – even saints </w:t>
      </w:r>
      <w:hyperlink r:id="rId23" w:tooltip="Canonization" w:history="1">
        <w:r w:rsidRPr="00D16A98">
          <w:rPr>
            <w:rStyle w:val="Hyperlink"/>
            <w:rFonts w:ascii="Times New Roman" w:hAnsi="Times New Roman" w:cs="Times New Roman"/>
            <w:color w:val="auto"/>
            <w:sz w:val="28"/>
            <w:szCs w:val="28"/>
            <w:u w:val="none"/>
            <w:lang w:val="en-US"/>
          </w:rPr>
          <w:t>canonized</w:t>
        </w:r>
      </w:hyperlink>
      <w:r w:rsidRPr="00D16A98">
        <w:rPr>
          <w:rFonts w:ascii="Times New Roman" w:hAnsi="Times New Roman" w:cs="Times New Roman"/>
          <w:sz w:val="28"/>
          <w:szCs w:val="28"/>
          <w:lang w:val="en-US"/>
        </w:rPr>
        <w:t> by the Roman Catholic Church, the popes, and the ecclesiastical hierarchy – are not worthy of the glory that was accorded them; that is, one should not exalt such humans for their good works, but rather praise and give glory to God who is the author and </w:t>
      </w:r>
      <w:hyperlink r:id="rId24" w:tooltip="Sanctification" w:history="1">
        <w:r w:rsidRPr="00D16A98">
          <w:rPr>
            <w:rStyle w:val="Hyperlink"/>
            <w:rFonts w:ascii="Times New Roman" w:hAnsi="Times New Roman" w:cs="Times New Roman"/>
            <w:color w:val="auto"/>
            <w:sz w:val="28"/>
            <w:szCs w:val="28"/>
            <w:u w:val="none"/>
            <w:lang w:val="en-US"/>
          </w:rPr>
          <w:t>sanctifier</w:t>
        </w:r>
      </w:hyperlink>
      <w:r w:rsidRPr="00D16A98">
        <w:rPr>
          <w:rFonts w:ascii="Times New Roman" w:hAnsi="Times New Roman" w:cs="Times New Roman"/>
          <w:sz w:val="28"/>
          <w:szCs w:val="28"/>
          <w:lang w:val="en-US"/>
        </w:rPr>
        <w:t xml:space="preserve"> of these people and their good works. </w:t>
      </w:r>
    </w:p>
    <w:p w:rsidR="007676B6" w:rsidRPr="00D16A98" w:rsidRDefault="007676B6" w:rsidP="00435784">
      <w:pPr>
        <w:rPr>
          <w:rFonts w:ascii="Times New Roman" w:hAnsi="Times New Roman" w:cs="Times New Roman"/>
          <w:sz w:val="28"/>
          <w:szCs w:val="28"/>
          <w:lang w:val="en-US"/>
        </w:rPr>
      </w:pPr>
    </w:p>
    <w:p w:rsidR="007676B6" w:rsidRPr="00D16A98" w:rsidRDefault="007676B6" w:rsidP="00435784">
      <w:pPr>
        <w:rPr>
          <w:rFonts w:ascii="Times New Roman" w:hAnsi="Times New Roman" w:cs="Times New Roman"/>
          <w:sz w:val="28"/>
          <w:szCs w:val="28"/>
          <w:lang w:val="en-US"/>
        </w:rPr>
      </w:pPr>
      <w:r w:rsidRPr="00D16A98">
        <w:rPr>
          <w:rFonts w:ascii="Times New Roman" w:hAnsi="Times New Roman" w:cs="Times New Roman"/>
          <w:sz w:val="28"/>
          <w:szCs w:val="28"/>
          <w:lang w:val="en-US"/>
        </w:rPr>
        <w:t>Five Solas – five slogans – that helped to rall</w:t>
      </w:r>
      <w:r w:rsidR="00205FFC">
        <w:rPr>
          <w:rFonts w:ascii="Times New Roman" w:hAnsi="Times New Roman" w:cs="Times New Roman"/>
          <w:sz w:val="28"/>
          <w:szCs w:val="28"/>
          <w:lang w:val="en-US"/>
        </w:rPr>
        <w:t>y people to the Reformed faith and still do. They define our distinctiveness.</w:t>
      </w:r>
    </w:p>
    <w:p w:rsidR="007676B6" w:rsidRPr="00D16A98" w:rsidRDefault="007676B6" w:rsidP="00435784">
      <w:pPr>
        <w:rPr>
          <w:rFonts w:ascii="Times New Roman" w:hAnsi="Times New Roman" w:cs="Times New Roman"/>
          <w:sz w:val="28"/>
          <w:szCs w:val="28"/>
          <w:lang w:val="en-US"/>
        </w:rPr>
      </w:pPr>
      <w:r w:rsidRPr="00D16A98">
        <w:rPr>
          <w:rFonts w:ascii="Times New Roman" w:hAnsi="Times New Roman" w:cs="Times New Roman"/>
          <w:sz w:val="28"/>
          <w:szCs w:val="28"/>
          <w:lang w:val="en-US"/>
        </w:rPr>
        <w:t xml:space="preserve">There was one other </w:t>
      </w:r>
      <w:r w:rsidR="00870FCD" w:rsidRPr="00D16A98">
        <w:rPr>
          <w:rFonts w:ascii="Times New Roman" w:hAnsi="Times New Roman" w:cs="Times New Roman"/>
          <w:sz w:val="28"/>
          <w:szCs w:val="28"/>
          <w:lang w:val="en-US"/>
        </w:rPr>
        <w:t>important</w:t>
      </w:r>
      <w:r w:rsidRPr="00D16A98">
        <w:rPr>
          <w:rFonts w:ascii="Times New Roman" w:hAnsi="Times New Roman" w:cs="Times New Roman"/>
          <w:sz w:val="28"/>
          <w:szCs w:val="28"/>
          <w:lang w:val="en-US"/>
        </w:rPr>
        <w:t xml:space="preserve"> slogan too: Semper Reformanda: Always reforming, always changing.</w:t>
      </w:r>
      <w:r w:rsidR="00704FCE" w:rsidRPr="00D16A98">
        <w:rPr>
          <w:rFonts w:ascii="Times New Roman" w:hAnsi="Times New Roman" w:cs="Times New Roman"/>
          <w:sz w:val="28"/>
          <w:szCs w:val="28"/>
          <w:lang w:val="en-US"/>
        </w:rPr>
        <w:t xml:space="preserve"> Sixteenth century Europe was turned </w:t>
      </w:r>
      <w:r w:rsidR="00870FCD" w:rsidRPr="00D16A98">
        <w:rPr>
          <w:rFonts w:ascii="Times New Roman" w:hAnsi="Times New Roman" w:cs="Times New Roman"/>
          <w:sz w:val="28"/>
          <w:szCs w:val="28"/>
          <w:lang w:val="en-US"/>
        </w:rPr>
        <w:t>upside</w:t>
      </w:r>
      <w:r w:rsidR="00704FCE" w:rsidRPr="00D16A98">
        <w:rPr>
          <w:rFonts w:ascii="Times New Roman" w:hAnsi="Times New Roman" w:cs="Times New Roman"/>
          <w:sz w:val="28"/>
          <w:szCs w:val="28"/>
          <w:lang w:val="en-US"/>
        </w:rPr>
        <w:t xml:space="preserve"> down by the </w:t>
      </w:r>
      <w:r w:rsidR="00870FCD" w:rsidRPr="00D16A98">
        <w:rPr>
          <w:rFonts w:ascii="Times New Roman" w:hAnsi="Times New Roman" w:cs="Times New Roman"/>
          <w:sz w:val="28"/>
          <w:szCs w:val="28"/>
          <w:lang w:val="en-US"/>
        </w:rPr>
        <w:t>Reformation</w:t>
      </w:r>
      <w:r w:rsidR="00704FCE" w:rsidRPr="00D16A98">
        <w:rPr>
          <w:rFonts w:ascii="Times New Roman" w:hAnsi="Times New Roman" w:cs="Times New Roman"/>
          <w:sz w:val="28"/>
          <w:szCs w:val="28"/>
          <w:lang w:val="en-US"/>
        </w:rPr>
        <w:t xml:space="preserve">. It was part of a </w:t>
      </w:r>
      <w:r w:rsidR="00870FCD" w:rsidRPr="00D16A98">
        <w:rPr>
          <w:rFonts w:ascii="Times New Roman" w:hAnsi="Times New Roman" w:cs="Times New Roman"/>
          <w:sz w:val="28"/>
          <w:szCs w:val="28"/>
          <w:lang w:val="en-US"/>
        </w:rPr>
        <w:t>wider</w:t>
      </w:r>
      <w:r w:rsidR="00704FCE" w:rsidRPr="00D16A98">
        <w:rPr>
          <w:rFonts w:ascii="Times New Roman" w:hAnsi="Times New Roman" w:cs="Times New Roman"/>
          <w:sz w:val="28"/>
          <w:szCs w:val="28"/>
          <w:lang w:val="en-US"/>
        </w:rPr>
        <w:t xml:space="preserve"> movement in culture at the time – the Renaissance, led by people who believed the whole </w:t>
      </w:r>
      <w:r w:rsidR="00870FCD" w:rsidRPr="00D16A98">
        <w:rPr>
          <w:rFonts w:ascii="Times New Roman" w:hAnsi="Times New Roman" w:cs="Times New Roman"/>
          <w:sz w:val="28"/>
          <w:szCs w:val="28"/>
          <w:lang w:val="en-US"/>
        </w:rPr>
        <w:t>world needed</w:t>
      </w:r>
      <w:r w:rsidR="00704FCE" w:rsidRPr="00D16A98">
        <w:rPr>
          <w:rFonts w:ascii="Times New Roman" w:hAnsi="Times New Roman" w:cs="Times New Roman"/>
          <w:sz w:val="28"/>
          <w:szCs w:val="28"/>
          <w:lang w:val="en-US"/>
        </w:rPr>
        <w:t xml:space="preserve"> a re-birth (which is what </w:t>
      </w:r>
      <w:r w:rsidR="00870FCD" w:rsidRPr="00D16A98">
        <w:rPr>
          <w:rFonts w:ascii="Times New Roman" w:hAnsi="Times New Roman" w:cs="Times New Roman"/>
          <w:sz w:val="28"/>
          <w:szCs w:val="28"/>
          <w:lang w:val="en-US"/>
        </w:rPr>
        <w:t>renaissance</w:t>
      </w:r>
      <w:r w:rsidR="00704FCE" w:rsidRPr="00D16A98">
        <w:rPr>
          <w:rFonts w:ascii="Times New Roman" w:hAnsi="Times New Roman" w:cs="Times New Roman"/>
          <w:sz w:val="28"/>
          <w:szCs w:val="28"/>
          <w:lang w:val="en-US"/>
        </w:rPr>
        <w:t xml:space="preserve"> means) of culture and </w:t>
      </w:r>
      <w:r w:rsidR="00870FCD" w:rsidRPr="00D16A98">
        <w:rPr>
          <w:rFonts w:ascii="Times New Roman" w:hAnsi="Times New Roman" w:cs="Times New Roman"/>
          <w:sz w:val="28"/>
          <w:szCs w:val="28"/>
          <w:lang w:val="en-US"/>
        </w:rPr>
        <w:t>religion</w:t>
      </w:r>
      <w:r w:rsidR="00704FCE" w:rsidRPr="00D16A98">
        <w:rPr>
          <w:rFonts w:ascii="Times New Roman" w:hAnsi="Times New Roman" w:cs="Times New Roman"/>
          <w:sz w:val="28"/>
          <w:szCs w:val="28"/>
          <w:lang w:val="en-US"/>
        </w:rPr>
        <w:t xml:space="preserve">. Certain </w:t>
      </w:r>
      <w:r w:rsidR="00870FCD" w:rsidRPr="00D16A98">
        <w:rPr>
          <w:rFonts w:ascii="Times New Roman" w:hAnsi="Times New Roman" w:cs="Times New Roman"/>
          <w:sz w:val="28"/>
          <w:szCs w:val="28"/>
          <w:lang w:val="en-US"/>
        </w:rPr>
        <w:t>movements</w:t>
      </w:r>
      <w:r w:rsidR="00704FCE" w:rsidRPr="00D16A98">
        <w:rPr>
          <w:rFonts w:ascii="Times New Roman" w:hAnsi="Times New Roman" w:cs="Times New Roman"/>
          <w:sz w:val="28"/>
          <w:szCs w:val="28"/>
          <w:lang w:val="en-US"/>
        </w:rPr>
        <w:t xml:space="preserve"> went hand in hand with the Reformation. The discovery that the earth was not flat. The invention </w:t>
      </w:r>
      <w:r w:rsidR="00870FCD" w:rsidRPr="00D16A98">
        <w:rPr>
          <w:rFonts w:ascii="Times New Roman" w:hAnsi="Times New Roman" w:cs="Times New Roman"/>
          <w:sz w:val="28"/>
          <w:szCs w:val="28"/>
          <w:lang w:val="en-US"/>
        </w:rPr>
        <w:t>of</w:t>
      </w:r>
      <w:r w:rsidR="00704FCE" w:rsidRPr="00D16A98">
        <w:rPr>
          <w:rFonts w:ascii="Times New Roman" w:hAnsi="Times New Roman" w:cs="Times New Roman"/>
          <w:sz w:val="28"/>
          <w:szCs w:val="28"/>
          <w:lang w:val="en-US"/>
        </w:rPr>
        <w:t xml:space="preserve"> the printing </w:t>
      </w:r>
      <w:r w:rsidR="00870FCD" w:rsidRPr="00D16A98">
        <w:rPr>
          <w:rFonts w:ascii="Times New Roman" w:hAnsi="Times New Roman" w:cs="Times New Roman"/>
          <w:sz w:val="28"/>
          <w:szCs w:val="28"/>
          <w:lang w:val="en-US"/>
        </w:rPr>
        <w:t>press</w:t>
      </w:r>
      <w:r w:rsidR="00704FCE" w:rsidRPr="00D16A98">
        <w:rPr>
          <w:rFonts w:ascii="Times New Roman" w:hAnsi="Times New Roman" w:cs="Times New Roman"/>
          <w:sz w:val="28"/>
          <w:szCs w:val="28"/>
          <w:lang w:val="en-US"/>
        </w:rPr>
        <w:t xml:space="preserve">. The </w:t>
      </w:r>
      <w:r w:rsidR="00870FCD" w:rsidRPr="00D16A98">
        <w:rPr>
          <w:rFonts w:ascii="Times New Roman" w:hAnsi="Times New Roman" w:cs="Times New Roman"/>
          <w:sz w:val="28"/>
          <w:szCs w:val="28"/>
          <w:lang w:val="en-US"/>
        </w:rPr>
        <w:t>popularity</w:t>
      </w:r>
      <w:r w:rsidR="00704FCE" w:rsidRPr="00D16A98">
        <w:rPr>
          <w:rFonts w:ascii="Times New Roman" w:hAnsi="Times New Roman" w:cs="Times New Roman"/>
          <w:sz w:val="28"/>
          <w:szCs w:val="28"/>
          <w:lang w:val="en-US"/>
        </w:rPr>
        <w:t xml:space="preserve"> of the vernacular language, for </w:t>
      </w:r>
      <w:r w:rsidR="00870FCD" w:rsidRPr="00D16A98">
        <w:rPr>
          <w:rFonts w:ascii="Times New Roman" w:hAnsi="Times New Roman" w:cs="Times New Roman"/>
          <w:sz w:val="28"/>
          <w:szCs w:val="28"/>
          <w:lang w:val="en-US"/>
        </w:rPr>
        <w:t>example</w:t>
      </w:r>
      <w:r w:rsidR="00704FCE" w:rsidRPr="00D16A98">
        <w:rPr>
          <w:rFonts w:ascii="Times New Roman" w:hAnsi="Times New Roman" w:cs="Times New Roman"/>
          <w:sz w:val="28"/>
          <w:szCs w:val="28"/>
          <w:lang w:val="en-US"/>
        </w:rPr>
        <w:t xml:space="preserve"> German </w:t>
      </w:r>
      <w:r w:rsidR="00870FCD" w:rsidRPr="00D16A98">
        <w:rPr>
          <w:rFonts w:ascii="Times New Roman" w:hAnsi="Times New Roman" w:cs="Times New Roman"/>
          <w:sz w:val="28"/>
          <w:szCs w:val="28"/>
          <w:lang w:val="en-US"/>
        </w:rPr>
        <w:t>for</w:t>
      </w:r>
      <w:r w:rsidR="00704FCE" w:rsidRPr="00D16A98">
        <w:rPr>
          <w:rFonts w:ascii="Times New Roman" w:hAnsi="Times New Roman" w:cs="Times New Roman"/>
          <w:sz w:val="28"/>
          <w:szCs w:val="28"/>
          <w:lang w:val="en-US"/>
        </w:rPr>
        <w:t xml:space="preserve"> Germans and English for the English. </w:t>
      </w:r>
      <w:r w:rsidR="00870FCD" w:rsidRPr="00D16A98">
        <w:rPr>
          <w:rFonts w:ascii="Times New Roman" w:hAnsi="Times New Roman" w:cs="Times New Roman"/>
          <w:sz w:val="28"/>
          <w:szCs w:val="28"/>
          <w:lang w:val="en-US"/>
        </w:rPr>
        <w:t>Humanists</w:t>
      </w:r>
      <w:r w:rsidR="00704FCE" w:rsidRPr="00D16A98">
        <w:rPr>
          <w:rFonts w:ascii="Times New Roman" w:hAnsi="Times New Roman" w:cs="Times New Roman"/>
          <w:sz w:val="28"/>
          <w:szCs w:val="28"/>
          <w:lang w:val="en-US"/>
        </w:rPr>
        <w:t xml:space="preserve"> like Erasmus who cherished scholarship and the search for truth going back to the ancient classical sources.</w:t>
      </w:r>
    </w:p>
    <w:p w:rsidR="00704FCE" w:rsidRPr="00D16A98" w:rsidRDefault="00704FCE" w:rsidP="00435784">
      <w:pPr>
        <w:rPr>
          <w:rFonts w:ascii="Times New Roman" w:hAnsi="Times New Roman" w:cs="Times New Roman"/>
          <w:sz w:val="28"/>
          <w:szCs w:val="28"/>
          <w:lang w:val="en-US"/>
        </w:rPr>
      </w:pPr>
      <w:r w:rsidRPr="00D16A98">
        <w:rPr>
          <w:rFonts w:ascii="Times New Roman" w:hAnsi="Times New Roman" w:cs="Times New Roman"/>
          <w:sz w:val="28"/>
          <w:szCs w:val="28"/>
          <w:lang w:val="en-US"/>
        </w:rPr>
        <w:t xml:space="preserve">So those in the </w:t>
      </w:r>
      <w:r w:rsidR="00870FCD" w:rsidRPr="00D16A98">
        <w:rPr>
          <w:rFonts w:ascii="Times New Roman" w:hAnsi="Times New Roman" w:cs="Times New Roman"/>
          <w:sz w:val="28"/>
          <w:szCs w:val="28"/>
          <w:lang w:val="en-US"/>
        </w:rPr>
        <w:t>reformed</w:t>
      </w:r>
      <w:r w:rsidRPr="00D16A98">
        <w:rPr>
          <w:rFonts w:ascii="Times New Roman" w:hAnsi="Times New Roman" w:cs="Times New Roman"/>
          <w:sz w:val="28"/>
          <w:szCs w:val="28"/>
          <w:lang w:val="en-US"/>
        </w:rPr>
        <w:t xml:space="preserve"> stream like or own </w:t>
      </w:r>
      <w:r w:rsidR="00870FCD" w:rsidRPr="00D16A98">
        <w:rPr>
          <w:rFonts w:ascii="Times New Roman" w:hAnsi="Times New Roman" w:cs="Times New Roman"/>
          <w:sz w:val="28"/>
          <w:szCs w:val="28"/>
          <w:lang w:val="en-US"/>
        </w:rPr>
        <w:t>William</w:t>
      </w:r>
      <w:r w:rsidRPr="00D16A98">
        <w:rPr>
          <w:rFonts w:ascii="Times New Roman" w:hAnsi="Times New Roman" w:cs="Times New Roman"/>
          <w:sz w:val="28"/>
          <w:szCs w:val="28"/>
          <w:lang w:val="en-US"/>
        </w:rPr>
        <w:t xml:space="preserve"> </w:t>
      </w:r>
      <w:r w:rsidR="00870FCD" w:rsidRPr="00D16A98">
        <w:rPr>
          <w:rFonts w:ascii="Times New Roman" w:hAnsi="Times New Roman" w:cs="Times New Roman"/>
          <w:sz w:val="28"/>
          <w:szCs w:val="28"/>
          <w:lang w:val="en-US"/>
        </w:rPr>
        <w:t>Tyndale</w:t>
      </w:r>
      <w:r w:rsidRPr="00D16A98">
        <w:rPr>
          <w:rFonts w:ascii="Times New Roman" w:hAnsi="Times New Roman" w:cs="Times New Roman"/>
          <w:sz w:val="28"/>
          <w:szCs w:val="28"/>
          <w:lang w:val="en-US"/>
        </w:rPr>
        <w:t xml:space="preserve">, </w:t>
      </w:r>
      <w:r w:rsidR="00870FCD" w:rsidRPr="00D16A98">
        <w:rPr>
          <w:rFonts w:ascii="Times New Roman" w:hAnsi="Times New Roman" w:cs="Times New Roman"/>
          <w:sz w:val="28"/>
          <w:szCs w:val="28"/>
          <w:lang w:val="en-US"/>
        </w:rPr>
        <w:t>would</w:t>
      </w:r>
      <w:r w:rsidRPr="00D16A98">
        <w:rPr>
          <w:rFonts w:ascii="Times New Roman" w:hAnsi="Times New Roman" w:cs="Times New Roman"/>
          <w:sz w:val="28"/>
          <w:szCs w:val="28"/>
          <w:lang w:val="en-US"/>
        </w:rPr>
        <w:t xml:space="preserve"> go back to the original sources of Hebrew Old </w:t>
      </w:r>
      <w:r w:rsidR="00870FCD" w:rsidRPr="00D16A98">
        <w:rPr>
          <w:rFonts w:ascii="Times New Roman" w:hAnsi="Times New Roman" w:cs="Times New Roman"/>
          <w:sz w:val="28"/>
          <w:szCs w:val="28"/>
          <w:lang w:val="en-US"/>
        </w:rPr>
        <w:t>Testament</w:t>
      </w:r>
      <w:r w:rsidRPr="00D16A98">
        <w:rPr>
          <w:rFonts w:ascii="Times New Roman" w:hAnsi="Times New Roman" w:cs="Times New Roman"/>
          <w:sz w:val="28"/>
          <w:szCs w:val="28"/>
          <w:lang w:val="en-US"/>
        </w:rPr>
        <w:t xml:space="preserve"> and Greek new Testament and bring out an </w:t>
      </w:r>
      <w:r w:rsidR="00870FCD" w:rsidRPr="00D16A98">
        <w:rPr>
          <w:rFonts w:ascii="Times New Roman" w:hAnsi="Times New Roman" w:cs="Times New Roman"/>
          <w:sz w:val="28"/>
          <w:szCs w:val="28"/>
          <w:lang w:val="en-US"/>
        </w:rPr>
        <w:t>English</w:t>
      </w:r>
      <w:r w:rsidRPr="00D16A98">
        <w:rPr>
          <w:rFonts w:ascii="Times New Roman" w:hAnsi="Times New Roman" w:cs="Times New Roman"/>
          <w:sz w:val="28"/>
          <w:szCs w:val="28"/>
          <w:lang w:val="en-US"/>
        </w:rPr>
        <w:t xml:space="preserve"> Bible that could be read by English people in their own tongue and not in Latin. It was a new age, change was in the air. </w:t>
      </w:r>
    </w:p>
    <w:p w:rsidR="006A3876" w:rsidRPr="00D16A98" w:rsidRDefault="00704FCE" w:rsidP="006A3876">
      <w:pPr>
        <w:rPr>
          <w:rFonts w:ascii="Times New Roman" w:hAnsi="Times New Roman" w:cs="Times New Roman"/>
          <w:sz w:val="28"/>
          <w:szCs w:val="28"/>
          <w:lang w:val="en-US"/>
        </w:rPr>
      </w:pPr>
      <w:r w:rsidRPr="00D16A98">
        <w:rPr>
          <w:rFonts w:ascii="Times New Roman" w:hAnsi="Times New Roman" w:cs="Times New Roman"/>
          <w:sz w:val="28"/>
          <w:szCs w:val="28"/>
          <w:lang w:val="en-US"/>
        </w:rPr>
        <w:lastRenderedPageBreak/>
        <w:t xml:space="preserve">But </w:t>
      </w:r>
      <w:r w:rsidR="00870FCD" w:rsidRPr="00D16A98">
        <w:rPr>
          <w:rFonts w:ascii="Times New Roman" w:hAnsi="Times New Roman" w:cs="Times New Roman"/>
          <w:sz w:val="28"/>
          <w:szCs w:val="28"/>
          <w:lang w:val="en-US"/>
        </w:rPr>
        <w:t>of course,</w:t>
      </w:r>
      <w:r w:rsidRPr="00D16A98">
        <w:rPr>
          <w:rFonts w:ascii="Times New Roman" w:hAnsi="Times New Roman" w:cs="Times New Roman"/>
          <w:sz w:val="28"/>
          <w:szCs w:val="28"/>
          <w:lang w:val="en-US"/>
        </w:rPr>
        <w:t xml:space="preserve"> change is always threatening to </w:t>
      </w:r>
      <w:r w:rsidR="00870FCD" w:rsidRPr="00D16A98">
        <w:rPr>
          <w:rFonts w:ascii="Times New Roman" w:hAnsi="Times New Roman" w:cs="Times New Roman"/>
          <w:sz w:val="28"/>
          <w:szCs w:val="28"/>
          <w:lang w:val="en-US"/>
        </w:rPr>
        <w:t>those</w:t>
      </w:r>
      <w:r w:rsidRPr="00D16A98">
        <w:rPr>
          <w:rFonts w:ascii="Times New Roman" w:hAnsi="Times New Roman" w:cs="Times New Roman"/>
          <w:sz w:val="28"/>
          <w:szCs w:val="28"/>
          <w:lang w:val="en-US"/>
        </w:rPr>
        <w:t xml:space="preserve"> who don’</w:t>
      </w:r>
      <w:r w:rsidR="00750149" w:rsidRPr="00D16A98">
        <w:rPr>
          <w:rFonts w:ascii="Times New Roman" w:hAnsi="Times New Roman" w:cs="Times New Roman"/>
          <w:sz w:val="28"/>
          <w:szCs w:val="28"/>
          <w:lang w:val="en-US"/>
        </w:rPr>
        <w:t>t like change, whether because they a</w:t>
      </w:r>
      <w:r w:rsidR="001A0833">
        <w:rPr>
          <w:rFonts w:ascii="Times New Roman" w:hAnsi="Times New Roman" w:cs="Times New Roman"/>
          <w:sz w:val="28"/>
          <w:szCs w:val="28"/>
          <w:lang w:val="en-US"/>
        </w:rPr>
        <w:t>r</w:t>
      </w:r>
      <w:r w:rsidR="00750149" w:rsidRPr="00D16A98">
        <w:rPr>
          <w:rFonts w:ascii="Times New Roman" w:hAnsi="Times New Roman" w:cs="Times New Roman"/>
          <w:sz w:val="28"/>
          <w:szCs w:val="28"/>
          <w:lang w:val="en-US"/>
        </w:rPr>
        <w:t>e used to the old ways or they have an investment of power in the old order. The reformation unleashed a lot of violence and persecution across the continent</w:t>
      </w:r>
      <w:r w:rsidR="006A3876" w:rsidRPr="00D16A98">
        <w:rPr>
          <w:rFonts w:ascii="Times New Roman" w:hAnsi="Times New Roman" w:cs="Times New Roman"/>
          <w:sz w:val="28"/>
          <w:szCs w:val="28"/>
          <w:lang w:val="en-US"/>
        </w:rPr>
        <w:t xml:space="preserve">. Bishops </w:t>
      </w:r>
      <w:r w:rsidR="00870FCD" w:rsidRPr="00D16A98">
        <w:rPr>
          <w:rFonts w:ascii="Times New Roman" w:hAnsi="Times New Roman" w:cs="Times New Roman"/>
          <w:sz w:val="28"/>
          <w:szCs w:val="28"/>
          <w:lang w:val="en-US"/>
        </w:rPr>
        <w:t>Ridley</w:t>
      </w:r>
      <w:r w:rsidR="006A3876" w:rsidRPr="00D16A98">
        <w:rPr>
          <w:rFonts w:ascii="Times New Roman" w:hAnsi="Times New Roman" w:cs="Times New Roman"/>
          <w:sz w:val="28"/>
          <w:szCs w:val="28"/>
          <w:lang w:val="en-US"/>
        </w:rPr>
        <w:t xml:space="preserve"> and Latimer were burned at the stake for their Reformed faith in 1555. If you go to Oxford you can see the Oxford Martyrs </w:t>
      </w:r>
      <w:r w:rsidR="00870FCD" w:rsidRPr="00D16A98">
        <w:rPr>
          <w:rFonts w:ascii="Times New Roman" w:hAnsi="Times New Roman" w:cs="Times New Roman"/>
          <w:sz w:val="28"/>
          <w:szCs w:val="28"/>
          <w:lang w:val="en-US"/>
        </w:rPr>
        <w:t>memorial</w:t>
      </w:r>
      <w:r w:rsidR="006A3876" w:rsidRPr="00D16A98">
        <w:rPr>
          <w:rFonts w:ascii="Times New Roman" w:hAnsi="Times New Roman" w:cs="Times New Roman"/>
          <w:sz w:val="28"/>
          <w:szCs w:val="28"/>
          <w:lang w:val="en-US"/>
        </w:rPr>
        <w:t xml:space="preserve"> to </w:t>
      </w:r>
      <w:r w:rsidR="00870FCD" w:rsidRPr="00D16A98">
        <w:rPr>
          <w:rFonts w:ascii="Times New Roman" w:hAnsi="Times New Roman" w:cs="Times New Roman"/>
          <w:sz w:val="28"/>
          <w:szCs w:val="28"/>
          <w:lang w:val="en-US"/>
        </w:rPr>
        <w:t>them.</w:t>
      </w:r>
      <w:r w:rsidR="006A3876" w:rsidRPr="00D16A98">
        <w:rPr>
          <w:rFonts w:ascii="Times New Roman" w:hAnsi="Times New Roman" w:cs="Times New Roman"/>
          <w:sz w:val="28"/>
          <w:szCs w:val="28"/>
          <w:lang w:val="en-US"/>
        </w:rPr>
        <w:t xml:space="preserve"> Latimer is quoted as having said to Ridley:</w:t>
      </w:r>
    </w:p>
    <w:p w:rsidR="006A3876" w:rsidRPr="00D16A98" w:rsidRDefault="006A3876" w:rsidP="006A3876">
      <w:pPr>
        <w:rPr>
          <w:rFonts w:ascii="Times New Roman" w:hAnsi="Times New Roman" w:cs="Times New Roman"/>
          <w:sz w:val="28"/>
          <w:szCs w:val="28"/>
          <w:lang w:val="en-US"/>
        </w:rPr>
      </w:pPr>
      <w:r w:rsidRPr="00D16A98">
        <w:rPr>
          <w:rFonts w:ascii="Times New Roman" w:hAnsi="Times New Roman" w:cs="Times New Roman"/>
          <w:sz w:val="28"/>
          <w:szCs w:val="28"/>
          <w:lang w:val="en-US"/>
        </w:rPr>
        <w:t>Play the man, Master Ridley; we shall this day light such a candle, by God's grace, in England, as I trust shall never be put out.</w:t>
      </w:r>
      <w:hyperlink r:id="rId25" w:anchor="cite_note-8" w:history="1">
        <w:r w:rsidRPr="00D16A98">
          <w:rPr>
            <w:rStyle w:val="Hyperlink"/>
            <w:rFonts w:ascii="Times New Roman" w:hAnsi="Times New Roman" w:cs="Times New Roman"/>
            <w:color w:val="auto"/>
            <w:sz w:val="28"/>
            <w:szCs w:val="28"/>
            <w:u w:val="none"/>
            <w:vertAlign w:val="superscript"/>
            <w:lang w:val="en-US"/>
          </w:rPr>
          <w:t>[8]</w:t>
        </w:r>
      </w:hyperlink>
    </w:p>
    <w:p w:rsidR="007676B6" w:rsidRPr="00D16A98" w:rsidRDefault="006A3876" w:rsidP="00435784">
      <w:pPr>
        <w:rPr>
          <w:rFonts w:ascii="Times New Roman" w:hAnsi="Times New Roman" w:cs="Times New Roman"/>
          <w:sz w:val="28"/>
          <w:szCs w:val="28"/>
          <w:lang w:val="en-US"/>
        </w:rPr>
      </w:pPr>
      <w:r w:rsidRPr="00D16A98">
        <w:rPr>
          <w:rFonts w:ascii="Times New Roman" w:hAnsi="Times New Roman" w:cs="Times New Roman"/>
          <w:sz w:val="28"/>
          <w:szCs w:val="28"/>
          <w:lang w:val="en-US"/>
        </w:rPr>
        <w:t xml:space="preserve">People don’t like change. Jesus was crucified because the religious authorities were </w:t>
      </w:r>
      <w:r w:rsidR="00870FCD" w:rsidRPr="00D16A98">
        <w:rPr>
          <w:rFonts w:ascii="Times New Roman" w:hAnsi="Times New Roman" w:cs="Times New Roman"/>
          <w:sz w:val="28"/>
          <w:szCs w:val="28"/>
          <w:lang w:val="en-US"/>
        </w:rPr>
        <w:t>threatened</w:t>
      </w:r>
      <w:r w:rsidRPr="00D16A98">
        <w:rPr>
          <w:rFonts w:ascii="Times New Roman" w:hAnsi="Times New Roman" w:cs="Times New Roman"/>
          <w:sz w:val="28"/>
          <w:szCs w:val="28"/>
          <w:lang w:val="en-US"/>
        </w:rPr>
        <w:t xml:space="preserve"> by him and his </w:t>
      </w:r>
      <w:r w:rsidR="00870FCD" w:rsidRPr="00D16A98">
        <w:rPr>
          <w:rFonts w:ascii="Times New Roman" w:hAnsi="Times New Roman" w:cs="Times New Roman"/>
          <w:sz w:val="28"/>
          <w:szCs w:val="28"/>
          <w:lang w:val="en-US"/>
        </w:rPr>
        <w:t>interpretation</w:t>
      </w:r>
      <w:r w:rsidRPr="00D16A98">
        <w:rPr>
          <w:rFonts w:ascii="Times New Roman" w:hAnsi="Times New Roman" w:cs="Times New Roman"/>
          <w:sz w:val="28"/>
          <w:szCs w:val="28"/>
          <w:lang w:val="en-US"/>
        </w:rPr>
        <w:t xml:space="preserve"> of the law. Jesus called for </w:t>
      </w:r>
      <w:r w:rsidR="00870FCD" w:rsidRPr="00D16A98">
        <w:rPr>
          <w:rFonts w:ascii="Times New Roman" w:hAnsi="Times New Roman" w:cs="Times New Roman"/>
          <w:sz w:val="28"/>
          <w:szCs w:val="28"/>
          <w:lang w:val="en-US"/>
        </w:rPr>
        <w:t>people</w:t>
      </w:r>
      <w:r w:rsidRPr="00D16A98">
        <w:rPr>
          <w:rFonts w:ascii="Times New Roman" w:hAnsi="Times New Roman" w:cs="Times New Roman"/>
          <w:sz w:val="28"/>
          <w:szCs w:val="28"/>
          <w:lang w:val="en-US"/>
        </w:rPr>
        <w:t xml:space="preserve"> to change. He said ‘repent, </w:t>
      </w:r>
      <w:r w:rsidR="00870FCD" w:rsidRPr="00D16A98">
        <w:rPr>
          <w:rFonts w:ascii="Times New Roman" w:hAnsi="Times New Roman" w:cs="Times New Roman"/>
          <w:sz w:val="28"/>
          <w:szCs w:val="28"/>
          <w:lang w:val="en-US"/>
        </w:rPr>
        <w:t>turn</w:t>
      </w:r>
      <w:r w:rsidRPr="00D16A98">
        <w:rPr>
          <w:rFonts w:ascii="Times New Roman" w:hAnsi="Times New Roman" w:cs="Times New Roman"/>
          <w:sz w:val="28"/>
          <w:szCs w:val="28"/>
          <w:lang w:val="en-US"/>
        </w:rPr>
        <w:t xml:space="preserve"> around – for the kingdom of God is upon you. Jesus wanted people to live as if they were under the rule </w:t>
      </w:r>
      <w:r w:rsidR="00870FCD" w:rsidRPr="00D16A98">
        <w:rPr>
          <w:rFonts w:ascii="Times New Roman" w:hAnsi="Times New Roman" w:cs="Times New Roman"/>
          <w:sz w:val="28"/>
          <w:szCs w:val="28"/>
          <w:lang w:val="en-US"/>
        </w:rPr>
        <w:t>of</w:t>
      </w:r>
      <w:r w:rsidRPr="00D16A98">
        <w:rPr>
          <w:rFonts w:ascii="Times New Roman" w:hAnsi="Times New Roman" w:cs="Times New Roman"/>
          <w:sz w:val="28"/>
          <w:szCs w:val="28"/>
          <w:lang w:val="en-US"/>
        </w:rPr>
        <w:t xml:space="preserve"> God – citizens of the kingdom – and that meant changing the way they behaved and thought.  It still does. To be a </w:t>
      </w:r>
      <w:r w:rsidR="00870FCD" w:rsidRPr="00D16A98">
        <w:rPr>
          <w:rFonts w:ascii="Times New Roman" w:hAnsi="Times New Roman" w:cs="Times New Roman"/>
          <w:sz w:val="28"/>
          <w:szCs w:val="28"/>
          <w:lang w:val="en-US"/>
        </w:rPr>
        <w:t>Christian</w:t>
      </w:r>
      <w:r w:rsidRPr="00D16A98">
        <w:rPr>
          <w:rFonts w:ascii="Times New Roman" w:hAnsi="Times New Roman" w:cs="Times New Roman"/>
          <w:sz w:val="28"/>
          <w:szCs w:val="28"/>
          <w:lang w:val="en-US"/>
        </w:rPr>
        <w:t xml:space="preserve">, to follow Christ is to be counter cultural. To go against the grain of society in </w:t>
      </w:r>
      <w:r w:rsidR="00870FCD" w:rsidRPr="00D16A98">
        <w:rPr>
          <w:rFonts w:ascii="Times New Roman" w:hAnsi="Times New Roman" w:cs="Times New Roman"/>
          <w:sz w:val="28"/>
          <w:szCs w:val="28"/>
          <w:lang w:val="en-US"/>
        </w:rPr>
        <w:t>so</w:t>
      </w:r>
      <w:r w:rsidRPr="00D16A98">
        <w:rPr>
          <w:rFonts w:ascii="Times New Roman" w:hAnsi="Times New Roman" w:cs="Times New Roman"/>
          <w:sz w:val="28"/>
          <w:szCs w:val="28"/>
          <w:lang w:val="en-US"/>
        </w:rPr>
        <w:t xml:space="preserve"> many ways. </w:t>
      </w:r>
    </w:p>
    <w:p w:rsidR="006A3876" w:rsidRPr="00D16A98" w:rsidRDefault="006A3876" w:rsidP="00435784">
      <w:pPr>
        <w:rPr>
          <w:rFonts w:ascii="Times New Roman" w:hAnsi="Times New Roman" w:cs="Times New Roman"/>
          <w:sz w:val="28"/>
          <w:szCs w:val="28"/>
          <w:lang w:val="en-US"/>
        </w:rPr>
      </w:pPr>
      <w:r w:rsidRPr="00D16A98">
        <w:rPr>
          <w:rFonts w:ascii="Times New Roman" w:hAnsi="Times New Roman" w:cs="Times New Roman"/>
          <w:sz w:val="28"/>
          <w:szCs w:val="28"/>
          <w:lang w:val="en-US"/>
        </w:rPr>
        <w:t xml:space="preserve">Our Bible Reading notes this week came from Matthew 23 where Jesus says don’t be like the Pharisees who want </w:t>
      </w:r>
      <w:r w:rsidRPr="00D16A98">
        <w:rPr>
          <w:rFonts w:ascii="Times New Roman" w:hAnsi="Times New Roman" w:cs="Times New Roman"/>
          <w:sz w:val="28"/>
          <w:szCs w:val="28"/>
          <w:lang w:val="en-US"/>
        </w:rPr>
        <w:t>status and power and respect. Instead ‘the greatest among you will be your servant. All who exalt themselves will be humbled and those who humble themselves will be exalted.’</w:t>
      </w:r>
      <w:r w:rsidR="00816283" w:rsidRPr="00D16A98">
        <w:rPr>
          <w:rFonts w:ascii="Times New Roman" w:hAnsi="Times New Roman" w:cs="Times New Roman"/>
          <w:sz w:val="28"/>
          <w:szCs w:val="28"/>
          <w:lang w:val="en-US"/>
        </w:rPr>
        <w:t xml:space="preserve"> Unlike the </w:t>
      </w:r>
      <w:r w:rsidR="00870FCD" w:rsidRPr="00D16A98">
        <w:rPr>
          <w:rFonts w:ascii="Times New Roman" w:hAnsi="Times New Roman" w:cs="Times New Roman"/>
          <w:sz w:val="28"/>
          <w:szCs w:val="28"/>
          <w:lang w:val="en-US"/>
        </w:rPr>
        <w:t>rest</w:t>
      </w:r>
      <w:r w:rsidR="00816283" w:rsidRPr="00D16A98">
        <w:rPr>
          <w:rFonts w:ascii="Times New Roman" w:hAnsi="Times New Roman" w:cs="Times New Roman"/>
          <w:sz w:val="28"/>
          <w:szCs w:val="28"/>
          <w:lang w:val="en-US"/>
        </w:rPr>
        <w:t xml:space="preserve"> of the world, we’re not </w:t>
      </w:r>
      <w:r w:rsidR="00870FCD" w:rsidRPr="00D16A98">
        <w:rPr>
          <w:rFonts w:ascii="Times New Roman" w:hAnsi="Times New Roman" w:cs="Times New Roman"/>
          <w:sz w:val="28"/>
          <w:szCs w:val="28"/>
          <w:lang w:val="en-US"/>
        </w:rPr>
        <w:t>trying</w:t>
      </w:r>
      <w:r w:rsidR="00816283" w:rsidRPr="00D16A98">
        <w:rPr>
          <w:rFonts w:ascii="Times New Roman" w:hAnsi="Times New Roman" w:cs="Times New Roman"/>
          <w:sz w:val="28"/>
          <w:szCs w:val="28"/>
          <w:lang w:val="en-US"/>
        </w:rPr>
        <w:t xml:space="preserve"> to </w:t>
      </w:r>
      <w:r w:rsidR="00870FCD" w:rsidRPr="00D16A98">
        <w:rPr>
          <w:rFonts w:ascii="Times New Roman" w:hAnsi="Times New Roman" w:cs="Times New Roman"/>
          <w:sz w:val="28"/>
          <w:szCs w:val="28"/>
          <w:lang w:val="en-US"/>
        </w:rPr>
        <w:t>get</w:t>
      </w:r>
      <w:r w:rsidR="001A0833">
        <w:rPr>
          <w:rFonts w:ascii="Times New Roman" w:hAnsi="Times New Roman" w:cs="Times New Roman"/>
          <w:sz w:val="28"/>
          <w:szCs w:val="28"/>
          <w:lang w:val="en-US"/>
        </w:rPr>
        <w:t xml:space="preserve"> o</w:t>
      </w:r>
      <w:r w:rsidR="00816283" w:rsidRPr="00D16A98">
        <w:rPr>
          <w:rFonts w:ascii="Times New Roman" w:hAnsi="Times New Roman" w:cs="Times New Roman"/>
          <w:sz w:val="28"/>
          <w:szCs w:val="28"/>
          <w:lang w:val="en-US"/>
        </w:rPr>
        <w:t xml:space="preserve">n in life and be more comfortable. We’re about trying to serve others and in doing so serve Christ. We’re not so much </w:t>
      </w:r>
      <w:r w:rsidR="00870FCD" w:rsidRPr="00D16A98">
        <w:rPr>
          <w:rFonts w:ascii="Times New Roman" w:hAnsi="Times New Roman" w:cs="Times New Roman"/>
          <w:sz w:val="28"/>
          <w:szCs w:val="28"/>
          <w:lang w:val="en-US"/>
        </w:rPr>
        <w:t>thinking</w:t>
      </w:r>
      <w:r w:rsidR="00816283" w:rsidRPr="00D16A98">
        <w:rPr>
          <w:rFonts w:ascii="Times New Roman" w:hAnsi="Times New Roman" w:cs="Times New Roman"/>
          <w:sz w:val="28"/>
          <w:szCs w:val="28"/>
          <w:lang w:val="en-US"/>
        </w:rPr>
        <w:t xml:space="preserve"> about what is in </w:t>
      </w:r>
      <w:r w:rsidR="00870FCD" w:rsidRPr="00D16A98">
        <w:rPr>
          <w:rFonts w:ascii="Times New Roman" w:hAnsi="Times New Roman" w:cs="Times New Roman"/>
          <w:sz w:val="28"/>
          <w:szCs w:val="28"/>
          <w:lang w:val="en-US"/>
        </w:rPr>
        <w:t>it</w:t>
      </w:r>
      <w:r w:rsidR="00816283" w:rsidRPr="00D16A98">
        <w:rPr>
          <w:rFonts w:ascii="Times New Roman" w:hAnsi="Times New Roman" w:cs="Times New Roman"/>
          <w:sz w:val="28"/>
          <w:szCs w:val="28"/>
          <w:lang w:val="en-US"/>
        </w:rPr>
        <w:t xml:space="preserve"> for us – as to what am I doing for Him?</w:t>
      </w:r>
    </w:p>
    <w:p w:rsidR="00816283" w:rsidRPr="00D16A98" w:rsidRDefault="00816283" w:rsidP="00435784">
      <w:pPr>
        <w:rPr>
          <w:rFonts w:ascii="Times New Roman" w:hAnsi="Times New Roman" w:cs="Times New Roman"/>
          <w:sz w:val="28"/>
          <w:szCs w:val="28"/>
          <w:lang w:val="en-US"/>
        </w:rPr>
      </w:pPr>
      <w:r w:rsidRPr="00D16A98">
        <w:rPr>
          <w:rFonts w:ascii="Times New Roman" w:hAnsi="Times New Roman" w:cs="Times New Roman"/>
          <w:sz w:val="28"/>
          <w:szCs w:val="28"/>
          <w:lang w:val="en-US"/>
        </w:rPr>
        <w:t xml:space="preserve">Luther’s catchphrase ‘semper Reformanda’ Always reforming’ came about because he believed the church of </w:t>
      </w:r>
      <w:r w:rsidR="001A0833">
        <w:rPr>
          <w:rFonts w:ascii="Times New Roman" w:hAnsi="Times New Roman" w:cs="Times New Roman"/>
          <w:sz w:val="28"/>
          <w:szCs w:val="28"/>
          <w:lang w:val="en-US"/>
        </w:rPr>
        <w:t>h</w:t>
      </w:r>
      <w:r w:rsidRPr="00D16A98">
        <w:rPr>
          <w:rFonts w:ascii="Times New Roman" w:hAnsi="Times New Roman" w:cs="Times New Roman"/>
          <w:sz w:val="28"/>
          <w:szCs w:val="28"/>
          <w:lang w:val="en-US"/>
        </w:rPr>
        <w:t xml:space="preserve">is day had lost its </w:t>
      </w:r>
      <w:r w:rsidR="001A0833">
        <w:rPr>
          <w:rFonts w:ascii="Times New Roman" w:hAnsi="Times New Roman" w:cs="Times New Roman"/>
          <w:sz w:val="28"/>
          <w:szCs w:val="28"/>
          <w:lang w:val="en-US"/>
        </w:rPr>
        <w:t>w</w:t>
      </w:r>
      <w:r w:rsidRPr="00D16A98">
        <w:rPr>
          <w:rFonts w:ascii="Times New Roman" w:hAnsi="Times New Roman" w:cs="Times New Roman"/>
          <w:sz w:val="28"/>
          <w:szCs w:val="28"/>
          <w:lang w:val="en-US"/>
        </w:rPr>
        <w:t>ay. It had become corrupt and abusive and had lost sight of what it was the</w:t>
      </w:r>
      <w:r w:rsidR="00C45196" w:rsidRPr="00D16A98">
        <w:rPr>
          <w:rFonts w:ascii="Times New Roman" w:hAnsi="Times New Roman" w:cs="Times New Roman"/>
          <w:sz w:val="28"/>
          <w:szCs w:val="28"/>
          <w:lang w:val="en-US"/>
        </w:rPr>
        <w:t>r</w:t>
      </w:r>
      <w:r w:rsidRPr="00D16A98">
        <w:rPr>
          <w:rFonts w:ascii="Times New Roman" w:hAnsi="Times New Roman" w:cs="Times New Roman"/>
          <w:sz w:val="28"/>
          <w:szCs w:val="28"/>
          <w:lang w:val="en-US"/>
        </w:rPr>
        <w:t xml:space="preserve">e for and the gospel </w:t>
      </w:r>
      <w:r w:rsidR="006A2C92">
        <w:rPr>
          <w:rFonts w:ascii="Times New Roman" w:hAnsi="Times New Roman" w:cs="Times New Roman"/>
          <w:sz w:val="28"/>
          <w:szCs w:val="28"/>
          <w:lang w:val="en-US"/>
        </w:rPr>
        <w:t xml:space="preserve">it </w:t>
      </w:r>
      <w:r w:rsidRPr="00D16A98">
        <w:rPr>
          <w:rFonts w:ascii="Times New Roman" w:hAnsi="Times New Roman" w:cs="Times New Roman"/>
          <w:sz w:val="28"/>
          <w:szCs w:val="28"/>
          <w:lang w:val="en-US"/>
        </w:rPr>
        <w:t xml:space="preserve">held. It needed to change. </w:t>
      </w:r>
    </w:p>
    <w:p w:rsidR="00613C9B" w:rsidRPr="00D16A98" w:rsidRDefault="00613C9B" w:rsidP="00435784">
      <w:pPr>
        <w:rPr>
          <w:rFonts w:ascii="Times New Roman" w:hAnsi="Times New Roman" w:cs="Times New Roman"/>
          <w:sz w:val="28"/>
          <w:szCs w:val="28"/>
          <w:lang w:val="en-US"/>
        </w:rPr>
      </w:pPr>
      <w:r w:rsidRPr="00D16A98">
        <w:rPr>
          <w:rFonts w:ascii="Times New Roman" w:hAnsi="Times New Roman" w:cs="Times New Roman"/>
          <w:sz w:val="28"/>
          <w:szCs w:val="28"/>
          <w:lang w:val="en-US"/>
        </w:rPr>
        <w:t xml:space="preserve">The </w:t>
      </w:r>
      <w:r w:rsidR="00870FCD" w:rsidRPr="00D16A98">
        <w:rPr>
          <w:rFonts w:ascii="Times New Roman" w:hAnsi="Times New Roman" w:cs="Times New Roman"/>
          <w:sz w:val="28"/>
          <w:szCs w:val="28"/>
          <w:lang w:val="en-US"/>
        </w:rPr>
        <w:t>articles</w:t>
      </w:r>
      <w:r w:rsidRPr="00D16A98">
        <w:rPr>
          <w:rFonts w:ascii="Times New Roman" w:hAnsi="Times New Roman" w:cs="Times New Roman"/>
          <w:sz w:val="28"/>
          <w:szCs w:val="28"/>
          <w:lang w:val="en-US"/>
        </w:rPr>
        <w:t xml:space="preserve"> in our church’s magazine </w:t>
      </w:r>
      <w:r w:rsidR="006A2C92">
        <w:rPr>
          <w:rFonts w:ascii="Times New Roman" w:hAnsi="Times New Roman" w:cs="Times New Roman"/>
          <w:sz w:val="28"/>
          <w:szCs w:val="28"/>
          <w:lang w:val="en-US"/>
        </w:rPr>
        <w:t>Re</w:t>
      </w:r>
      <w:r w:rsidRPr="00D16A98">
        <w:rPr>
          <w:rFonts w:ascii="Times New Roman" w:hAnsi="Times New Roman" w:cs="Times New Roman"/>
          <w:sz w:val="28"/>
          <w:szCs w:val="28"/>
          <w:lang w:val="en-US"/>
        </w:rPr>
        <w:t>form</w:t>
      </w:r>
      <w:r w:rsidR="00741F97">
        <w:rPr>
          <w:rStyle w:val="EndnoteReference"/>
          <w:rFonts w:ascii="Times New Roman" w:hAnsi="Times New Roman" w:cs="Times New Roman"/>
          <w:sz w:val="28"/>
          <w:szCs w:val="28"/>
          <w:lang w:val="en-US"/>
        </w:rPr>
        <w:endnoteReference w:id="2"/>
      </w:r>
      <w:r w:rsidRPr="00D16A98">
        <w:rPr>
          <w:rFonts w:ascii="Times New Roman" w:hAnsi="Times New Roman" w:cs="Times New Roman"/>
          <w:sz w:val="28"/>
          <w:szCs w:val="28"/>
          <w:lang w:val="en-US"/>
        </w:rPr>
        <w:t xml:space="preserve"> are one sentence </w:t>
      </w:r>
      <w:r w:rsidR="006A2C92">
        <w:rPr>
          <w:rFonts w:ascii="Times New Roman" w:hAnsi="Times New Roman" w:cs="Times New Roman"/>
          <w:sz w:val="28"/>
          <w:szCs w:val="28"/>
          <w:lang w:val="en-US"/>
        </w:rPr>
        <w:t>answers from man</w:t>
      </w:r>
      <w:r w:rsidRPr="00D16A98">
        <w:rPr>
          <w:rFonts w:ascii="Times New Roman" w:hAnsi="Times New Roman" w:cs="Times New Roman"/>
          <w:sz w:val="28"/>
          <w:szCs w:val="28"/>
          <w:lang w:val="en-US"/>
        </w:rPr>
        <w:t xml:space="preserve">y opinion makers and </w:t>
      </w:r>
      <w:r w:rsidR="00870FCD" w:rsidRPr="00D16A98">
        <w:rPr>
          <w:rFonts w:ascii="Times New Roman" w:hAnsi="Times New Roman" w:cs="Times New Roman"/>
          <w:sz w:val="28"/>
          <w:szCs w:val="28"/>
          <w:lang w:val="en-US"/>
        </w:rPr>
        <w:t>opinion</w:t>
      </w:r>
      <w:r w:rsidRPr="00D16A98">
        <w:rPr>
          <w:rFonts w:ascii="Times New Roman" w:hAnsi="Times New Roman" w:cs="Times New Roman"/>
          <w:sz w:val="28"/>
          <w:szCs w:val="28"/>
          <w:lang w:val="en-US"/>
        </w:rPr>
        <w:t xml:space="preserve"> holders as to how the church should change today. I’m sure you will </w:t>
      </w:r>
      <w:r w:rsidR="00870FCD" w:rsidRPr="00D16A98">
        <w:rPr>
          <w:rFonts w:ascii="Times New Roman" w:hAnsi="Times New Roman" w:cs="Times New Roman"/>
          <w:sz w:val="28"/>
          <w:szCs w:val="28"/>
          <w:lang w:val="en-US"/>
        </w:rPr>
        <w:t>all</w:t>
      </w:r>
      <w:r w:rsidRPr="00D16A98">
        <w:rPr>
          <w:rFonts w:ascii="Times New Roman" w:hAnsi="Times New Roman" w:cs="Times New Roman"/>
          <w:sz w:val="28"/>
          <w:szCs w:val="28"/>
          <w:lang w:val="en-US"/>
        </w:rPr>
        <w:t xml:space="preserve"> have your own views. </w:t>
      </w:r>
    </w:p>
    <w:p w:rsidR="00816283" w:rsidRPr="00D16A98" w:rsidRDefault="00816283" w:rsidP="00435784">
      <w:pPr>
        <w:rPr>
          <w:rFonts w:ascii="Times New Roman" w:hAnsi="Times New Roman" w:cs="Times New Roman"/>
          <w:sz w:val="28"/>
          <w:szCs w:val="28"/>
          <w:lang w:val="en-US"/>
        </w:rPr>
      </w:pPr>
    </w:p>
    <w:p w:rsidR="00816283" w:rsidRPr="00D16A98" w:rsidRDefault="00816283" w:rsidP="00435784">
      <w:pPr>
        <w:rPr>
          <w:rFonts w:ascii="Times New Roman" w:hAnsi="Times New Roman" w:cs="Times New Roman"/>
          <w:sz w:val="28"/>
          <w:szCs w:val="28"/>
          <w:lang w:val="en-US"/>
        </w:rPr>
      </w:pPr>
      <w:r w:rsidRPr="00D16A98">
        <w:rPr>
          <w:rFonts w:ascii="Times New Roman" w:hAnsi="Times New Roman" w:cs="Times New Roman"/>
          <w:sz w:val="28"/>
          <w:szCs w:val="28"/>
          <w:lang w:val="en-US"/>
        </w:rPr>
        <w:t xml:space="preserve">The </w:t>
      </w:r>
      <w:r w:rsidR="000524F7">
        <w:rPr>
          <w:rFonts w:ascii="Times New Roman" w:hAnsi="Times New Roman" w:cs="Times New Roman"/>
          <w:sz w:val="28"/>
          <w:szCs w:val="28"/>
          <w:lang w:val="en-US"/>
        </w:rPr>
        <w:t>R</w:t>
      </w:r>
      <w:r w:rsidRPr="00D16A98">
        <w:rPr>
          <w:rFonts w:ascii="Times New Roman" w:hAnsi="Times New Roman" w:cs="Times New Roman"/>
          <w:sz w:val="28"/>
          <w:szCs w:val="28"/>
          <w:lang w:val="en-US"/>
        </w:rPr>
        <w:t xml:space="preserve">eformed Church believes that there are </w:t>
      </w:r>
      <w:r w:rsidR="00870FCD" w:rsidRPr="00D16A98">
        <w:rPr>
          <w:rFonts w:ascii="Times New Roman" w:hAnsi="Times New Roman" w:cs="Times New Roman"/>
          <w:sz w:val="28"/>
          <w:szCs w:val="28"/>
          <w:lang w:val="en-US"/>
        </w:rPr>
        <w:t>important</w:t>
      </w:r>
      <w:r w:rsidRPr="00D16A98">
        <w:rPr>
          <w:rFonts w:ascii="Times New Roman" w:hAnsi="Times New Roman" w:cs="Times New Roman"/>
          <w:sz w:val="28"/>
          <w:szCs w:val="28"/>
          <w:lang w:val="en-US"/>
        </w:rPr>
        <w:t xml:space="preserve"> things in the past which need to be remembered. But we also have in our name the call to change things that need to be change</w:t>
      </w:r>
      <w:r w:rsidR="00613C9B" w:rsidRPr="00D16A98">
        <w:rPr>
          <w:rFonts w:ascii="Times New Roman" w:hAnsi="Times New Roman" w:cs="Times New Roman"/>
          <w:sz w:val="28"/>
          <w:szCs w:val="28"/>
          <w:lang w:val="en-US"/>
        </w:rPr>
        <w:t>d</w:t>
      </w:r>
      <w:r w:rsidRPr="00D16A98">
        <w:rPr>
          <w:rFonts w:ascii="Times New Roman" w:hAnsi="Times New Roman" w:cs="Times New Roman"/>
          <w:sz w:val="28"/>
          <w:szCs w:val="28"/>
          <w:lang w:val="en-US"/>
        </w:rPr>
        <w:t xml:space="preserve"> because people and times change. </w:t>
      </w:r>
      <w:r w:rsidR="00205FFC">
        <w:rPr>
          <w:rFonts w:ascii="Times New Roman" w:hAnsi="Times New Roman" w:cs="Times New Roman"/>
          <w:sz w:val="28"/>
          <w:szCs w:val="28"/>
          <w:lang w:val="en-US"/>
        </w:rPr>
        <w:t xml:space="preserve">Reforming not just individuals, but churches </w:t>
      </w:r>
      <w:proofErr w:type="gramStart"/>
      <w:r w:rsidR="00205FFC">
        <w:rPr>
          <w:rFonts w:ascii="Times New Roman" w:hAnsi="Times New Roman" w:cs="Times New Roman"/>
          <w:sz w:val="28"/>
          <w:szCs w:val="28"/>
          <w:lang w:val="en-US"/>
        </w:rPr>
        <w:t>and also</w:t>
      </w:r>
      <w:proofErr w:type="gramEnd"/>
      <w:r w:rsidR="00205FFC">
        <w:rPr>
          <w:rFonts w:ascii="Times New Roman" w:hAnsi="Times New Roman" w:cs="Times New Roman"/>
          <w:sz w:val="28"/>
          <w:szCs w:val="28"/>
          <w:lang w:val="en-US"/>
        </w:rPr>
        <w:t xml:space="preserve"> the world. We </w:t>
      </w:r>
      <w:r w:rsidR="00205FFC">
        <w:rPr>
          <w:rFonts w:ascii="Times New Roman" w:hAnsi="Times New Roman" w:cs="Times New Roman"/>
          <w:sz w:val="28"/>
          <w:szCs w:val="28"/>
          <w:lang w:val="en-US"/>
        </w:rPr>
        <w:lastRenderedPageBreak/>
        <w:t>are citizens of the kingdom of God – wanting God’s change in our world.</w:t>
      </w:r>
    </w:p>
    <w:p w:rsidR="00613C9B" w:rsidRPr="00D16A98" w:rsidRDefault="00613C9B" w:rsidP="00435784">
      <w:pPr>
        <w:rPr>
          <w:rFonts w:ascii="Times New Roman" w:hAnsi="Times New Roman" w:cs="Times New Roman"/>
          <w:sz w:val="28"/>
          <w:szCs w:val="28"/>
          <w:lang w:val="en-US"/>
        </w:rPr>
      </w:pPr>
      <w:r w:rsidRPr="00D16A98">
        <w:rPr>
          <w:rFonts w:ascii="Times New Roman" w:hAnsi="Times New Roman" w:cs="Times New Roman"/>
          <w:sz w:val="28"/>
          <w:szCs w:val="28"/>
          <w:lang w:val="en-US"/>
        </w:rPr>
        <w:t xml:space="preserve">When I first arrived </w:t>
      </w:r>
      <w:r w:rsidR="00870FCD" w:rsidRPr="00D16A98">
        <w:rPr>
          <w:rFonts w:ascii="Times New Roman" w:hAnsi="Times New Roman" w:cs="Times New Roman"/>
          <w:sz w:val="28"/>
          <w:szCs w:val="28"/>
          <w:lang w:val="en-US"/>
        </w:rPr>
        <w:t>here</w:t>
      </w:r>
      <w:r w:rsidRPr="00D16A98">
        <w:rPr>
          <w:rFonts w:ascii="Times New Roman" w:hAnsi="Times New Roman" w:cs="Times New Roman"/>
          <w:sz w:val="28"/>
          <w:szCs w:val="28"/>
          <w:lang w:val="en-US"/>
        </w:rPr>
        <w:t xml:space="preserve"> as min</w:t>
      </w:r>
      <w:r w:rsidR="000524F7">
        <w:rPr>
          <w:rFonts w:ascii="Times New Roman" w:hAnsi="Times New Roman" w:cs="Times New Roman"/>
          <w:sz w:val="28"/>
          <w:szCs w:val="28"/>
          <w:lang w:val="en-US"/>
        </w:rPr>
        <w:t>i</w:t>
      </w:r>
      <w:r w:rsidRPr="00D16A98">
        <w:rPr>
          <w:rFonts w:ascii="Times New Roman" w:hAnsi="Times New Roman" w:cs="Times New Roman"/>
          <w:sz w:val="28"/>
          <w:szCs w:val="28"/>
          <w:lang w:val="en-US"/>
        </w:rPr>
        <w:t xml:space="preserve">ster 17 years ago this January, my son hadn’t been born. Now </w:t>
      </w:r>
      <w:r w:rsidR="00870FCD" w:rsidRPr="00D16A98">
        <w:rPr>
          <w:rFonts w:ascii="Times New Roman" w:hAnsi="Times New Roman" w:cs="Times New Roman"/>
          <w:sz w:val="28"/>
          <w:szCs w:val="28"/>
          <w:lang w:val="en-US"/>
        </w:rPr>
        <w:t>Sam</w:t>
      </w:r>
      <w:r w:rsidRPr="00D16A98">
        <w:rPr>
          <w:rFonts w:ascii="Times New Roman" w:hAnsi="Times New Roman" w:cs="Times New Roman"/>
          <w:sz w:val="28"/>
          <w:szCs w:val="28"/>
          <w:lang w:val="en-US"/>
        </w:rPr>
        <w:t xml:space="preserve"> is taller than me and I </w:t>
      </w:r>
      <w:proofErr w:type="gramStart"/>
      <w:r w:rsidRPr="00D16A98">
        <w:rPr>
          <w:rFonts w:ascii="Times New Roman" w:hAnsi="Times New Roman" w:cs="Times New Roman"/>
          <w:sz w:val="28"/>
          <w:szCs w:val="28"/>
          <w:lang w:val="en-US"/>
        </w:rPr>
        <w:t>have to</w:t>
      </w:r>
      <w:proofErr w:type="gramEnd"/>
      <w:r w:rsidRPr="00D16A98">
        <w:rPr>
          <w:rFonts w:ascii="Times New Roman" w:hAnsi="Times New Roman" w:cs="Times New Roman"/>
          <w:sz w:val="28"/>
          <w:szCs w:val="28"/>
          <w:lang w:val="en-US"/>
        </w:rPr>
        <w:t xml:space="preserve"> look up to him to </w:t>
      </w:r>
      <w:r w:rsidR="00870FCD" w:rsidRPr="00D16A98">
        <w:rPr>
          <w:rFonts w:ascii="Times New Roman" w:hAnsi="Times New Roman" w:cs="Times New Roman"/>
          <w:sz w:val="28"/>
          <w:szCs w:val="28"/>
          <w:lang w:val="en-US"/>
        </w:rPr>
        <w:t>tell</w:t>
      </w:r>
      <w:r w:rsidRPr="00D16A98">
        <w:rPr>
          <w:rFonts w:ascii="Times New Roman" w:hAnsi="Times New Roman" w:cs="Times New Roman"/>
          <w:sz w:val="28"/>
          <w:szCs w:val="28"/>
          <w:lang w:val="en-US"/>
        </w:rPr>
        <w:t xml:space="preserve"> him off. We all change through the years, growing in experience and experiences that form us and change us. </w:t>
      </w:r>
      <w:r w:rsidR="006E6333" w:rsidRPr="00D16A98">
        <w:rPr>
          <w:rFonts w:ascii="Times New Roman" w:hAnsi="Times New Roman" w:cs="Times New Roman"/>
          <w:sz w:val="28"/>
          <w:szCs w:val="28"/>
          <w:lang w:val="en-US"/>
        </w:rPr>
        <w:t xml:space="preserve">We are all different with all different tastes. </w:t>
      </w:r>
    </w:p>
    <w:p w:rsidR="004F67BD" w:rsidRDefault="006E6333" w:rsidP="004F67BD">
      <w:pPr>
        <w:rPr>
          <w:rFonts w:ascii="Times New Roman" w:hAnsi="Times New Roman" w:cs="Times New Roman"/>
          <w:sz w:val="28"/>
          <w:szCs w:val="28"/>
          <w:lang w:val="en-US"/>
        </w:rPr>
      </w:pPr>
      <w:r w:rsidRPr="00D16A98">
        <w:rPr>
          <w:rFonts w:ascii="Times New Roman" w:hAnsi="Times New Roman" w:cs="Times New Roman"/>
          <w:sz w:val="28"/>
          <w:szCs w:val="28"/>
          <w:lang w:val="en-US"/>
        </w:rPr>
        <w:t xml:space="preserve">I drove all the way to </w:t>
      </w:r>
      <w:r w:rsidR="00870FCD" w:rsidRPr="00D16A98">
        <w:rPr>
          <w:rFonts w:ascii="Times New Roman" w:hAnsi="Times New Roman" w:cs="Times New Roman"/>
          <w:sz w:val="28"/>
          <w:szCs w:val="28"/>
          <w:lang w:val="en-US"/>
        </w:rPr>
        <w:t>Burnley</w:t>
      </w:r>
      <w:r w:rsidRPr="00D16A98">
        <w:rPr>
          <w:rFonts w:ascii="Times New Roman" w:hAnsi="Times New Roman" w:cs="Times New Roman"/>
          <w:sz w:val="28"/>
          <w:szCs w:val="28"/>
          <w:lang w:val="en-US"/>
        </w:rPr>
        <w:t xml:space="preserve"> the other week </w:t>
      </w:r>
      <w:r w:rsidR="00870FCD" w:rsidRPr="00D16A98">
        <w:rPr>
          <w:rFonts w:ascii="Times New Roman" w:hAnsi="Times New Roman" w:cs="Times New Roman"/>
          <w:sz w:val="28"/>
          <w:szCs w:val="28"/>
          <w:lang w:val="en-US"/>
        </w:rPr>
        <w:t>to</w:t>
      </w:r>
      <w:r w:rsidRPr="00D16A98">
        <w:rPr>
          <w:rFonts w:ascii="Times New Roman" w:hAnsi="Times New Roman" w:cs="Times New Roman"/>
          <w:sz w:val="28"/>
          <w:szCs w:val="28"/>
          <w:lang w:val="en-US"/>
        </w:rPr>
        <w:t xml:space="preserve"> scatter my mother’s ashes oh and to see my football team win again. My son joined me for the day which sadly meant I had to listen to his music. He put his rap hip hop music on and it was dreadful. I said it sounds like a bunch of reprobates </w:t>
      </w:r>
      <w:r w:rsidR="00870FCD" w:rsidRPr="00D16A98">
        <w:rPr>
          <w:rFonts w:ascii="Times New Roman" w:hAnsi="Times New Roman" w:cs="Times New Roman"/>
          <w:sz w:val="28"/>
          <w:szCs w:val="28"/>
          <w:lang w:val="en-US"/>
        </w:rPr>
        <w:t>asking</w:t>
      </w:r>
      <w:r w:rsidRPr="00D16A98">
        <w:rPr>
          <w:rFonts w:ascii="Times New Roman" w:hAnsi="Times New Roman" w:cs="Times New Roman"/>
          <w:sz w:val="28"/>
          <w:szCs w:val="28"/>
          <w:lang w:val="en-US"/>
        </w:rPr>
        <w:t xml:space="preserve"> girls to smoke dope and have sex with them. You wouldn’t want your daughter going </w:t>
      </w:r>
      <w:r w:rsidR="00870FCD" w:rsidRPr="00D16A98">
        <w:rPr>
          <w:rFonts w:ascii="Times New Roman" w:hAnsi="Times New Roman" w:cs="Times New Roman"/>
          <w:sz w:val="28"/>
          <w:szCs w:val="28"/>
          <w:lang w:val="en-US"/>
        </w:rPr>
        <w:t>anywhere</w:t>
      </w:r>
      <w:r w:rsidRPr="00D16A98">
        <w:rPr>
          <w:rFonts w:ascii="Times New Roman" w:hAnsi="Times New Roman" w:cs="Times New Roman"/>
          <w:sz w:val="28"/>
          <w:szCs w:val="28"/>
          <w:lang w:val="en-US"/>
        </w:rPr>
        <w:t xml:space="preserve"> near them. Sam </w:t>
      </w:r>
      <w:r w:rsidR="00870FCD" w:rsidRPr="00D16A98">
        <w:rPr>
          <w:rFonts w:ascii="Times New Roman" w:hAnsi="Times New Roman" w:cs="Times New Roman"/>
          <w:sz w:val="28"/>
          <w:szCs w:val="28"/>
          <w:lang w:val="en-US"/>
        </w:rPr>
        <w:t>said,</w:t>
      </w:r>
      <w:r w:rsidRPr="00D16A98">
        <w:rPr>
          <w:rFonts w:ascii="Times New Roman" w:hAnsi="Times New Roman" w:cs="Times New Roman"/>
          <w:sz w:val="28"/>
          <w:szCs w:val="28"/>
          <w:lang w:val="en-US"/>
        </w:rPr>
        <w:t xml:space="preserve"> ‘oh Dad you make me laugh – you’re so old!’. I suffered a very long hour of </w:t>
      </w:r>
      <w:r w:rsidR="00870FCD" w:rsidRPr="00D16A98">
        <w:rPr>
          <w:rFonts w:ascii="Times New Roman" w:hAnsi="Times New Roman" w:cs="Times New Roman"/>
          <w:sz w:val="28"/>
          <w:szCs w:val="28"/>
          <w:lang w:val="en-US"/>
        </w:rPr>
        <w:t>it and</w:t>
      </w:r>
      <w:r w:rsidRPr="00D16A98">
        <w:rPr>
          <w:rFonts w:ascii="Times New Roman" w:hAnsi="Times New Roman" w:cs="Times New Roman"/>
          <w:sz w:val="28"/>
          <w:szCs w:val="28"/>
          <w:lang w:val="en-US"/>
        </w:rPr>
        <w:t xml:space="preserve"> then made him </w:t>
      </w:r>
      <w:r w:rsidR="00870FCD" w:rsidRPr="00D16A98">
        <w:rPr>
          <w:rFonts w:ascii="Times New Roman" w:hAnsi="Times New Roman" w:cs="Times New Roman"/>
          <w:sz w:val="28"/>
          <w:szCs w:val="28"/>
          <w:lang w:val="en-US"/>
        </w:rPr>
        <w:t>turn</w:t>
      </w:r>
      <w:r w:rsidRPr="00D16A98">
        <w:rPr>
          <w:rFonts w:ascii="Times New Roman" w:hAnsi="Times New Roman" w:cs="Times New Roman"/>
          <w:sz w:val="28"/>
          <w:szCs w:val="28"/>
          <w:lang w:val="en-US"/>
        </w:rPr>
        <w:t xml:space="preserve"> it off. I’ve tolerated your stuff now put up with mine. We agreed to disagree. </w:t>
      </w:r>
    </w:p>
    <w:p w:rsidR="00205FFC" w:rsidRPr="00D16A98" w:rsidRDefault="00205FFC" w:rsidP="004F67BD">
      <w:pPr>
        <w:rPr>
          <w:rFonts w:ascii="Times New Roman" w:hAnsi="Times New Roman" w:cs="Times New Roman"/>
          <w:sz w:val="28"/>
          <w:szCs w:val="28"/>
          <w:lang w:val="en-US"/>
        </w:rPr>
      </w:pPr>
      <w:r>
        <w:rPr>
          <w:rFonts w:ascii="Times New Roman" w:hAnsi="Times New Roman" w:cs="Times New Roman"/>
          <w:sz w:val="28"/>
          <w:szCs w:val="28"/>
          <w:lang w:val="en-US"/>
        </w:rPr>
        <w:t>But I understood, like designer labels, image conscious people see music as a public statement of who and what they are. You play their music and they will feel at home.</w:t>
      </w:r>
    </w:p>
    <w:p w:rsidR="004F67BD" w:rsidRPr="00D16A98" w:rsidRDefault="004F67BD" w:rsidP="004F67BD">
      <w:pPr>
        <w:rPr>
          <w:rFonts w:ascii="Times New Roman" w:hAnsi="Times New Roman" w:cs="Times New Roman"/>
          <w:sz w:val="28"/>
          <w:szCs w:val="28"/>
        </w:rPr>
      </w:pPr>
      <w:r w:rsidRPr="00D16A98">
        <w:rPr>
          <w:rFonts w:ascii="Times New Roman" w:hAnsi="Times New Roman" w:cs="Times New Roman"/>
          <w:sz w:val="28"/>
          <w:szCs w:val="28"/>
        </w:rPr>
        <w:t>As I am approaching my 52</w:t>
      </w:r>
      <w:r w:rsidRPr="00D16A98">
        <w:rPr>
          <w:rFonts w:ascii="Times New Roman" w:hAnsi="Times New Roman" w:cs="Times New Roman"/>
          <w:sz w:val="28"/>
          <w:szCs w:val="28"/>
          <w:vertAlign w:val="superscript"/>
        </w:rPr>
        <w:t>nd</w:t>
      </w:r>
      <w:r w:rsidRPr="00D16A98">
        <w:rPr>
          <w:rFonts w:ascii="Times New Roman" w:hAnsi="Times New Roman" w:cs="Times New Roman"/>
          <w:sz w:val="28"/>
          <w:szCs w:val="28"/>
        </w:rPr>
        <w:t xml:space="preserve"> birthday I well know that put me in a group of </w:t>
      </w:r>
      <w:r w:rsidR="00870FCD" w:rsidRPr="00D16A98">
        <w:rPr>
          <w:rFonts w:ascii="Times New Roman" w:hAnsi="Times New Roman" w:cs="Times New Roman"/>
          <w:sz w:val="28"/>
          <w:szCs w:val="28"/>
        </w:rPr>
        <w:t>young</w:t>
      </w:r>
      <w:r w:rsidRPr="00D16A98">
        <w:rPr>
          <w:rFonts w:ascii="Times New Roman" w:hAnsi="Times New Roman" w:cs="Times New Roman"/>
          <w:sz w:val="28"/>
          <w:szCs w:val="28"/>
        </w:rPr>
        <w:t xml:space="preserve"> people I find myself coming out with </w:t>
      </w:r>
      <w:r w:rsidR="00870FCD" w:rsidRPr="00D16A98">
        <w:rPr>
          <w:rFonts w:ascii="Times New Roman" w:hAnsi="Times New Roman" w:cs="Times New Roman"/>
          <w:sz w:val="28"/>
          <w:szCs w:val="28"/>
        </w:rPr>
        <w:t>stories</w:t>
      </w:r>
      <w:r w:rsidRPr="00D16A98">
        <w:rPr>
          <w:rFonts w:ascii="Times New Roman" w:hAnsi="Times New Roman" w:cs="Times New Roman"/>
          <w:sz w:val="28"/>
          <w:szCs w:val="28"/>
        </w:rPr>
        <w:t xml:space="preserve"> of ‘what it was like in my day’. </w:t>
      </w:r>
    </w:p>
    <w:p w:rsidR="006E6333" w:rsidRPr="00D16A98" w:rsidRDefault="006E6333" w:rsidP="00435784">
      <w:pPr>
        <w:rPr>
          <w:rFonts w:ascii="Times New Roman" w:hAnsi="Times New Roman" w:cs="Times New Roman"/>
          <w:sz w:val="28"/>
          <w:szCs w:val="28"/>
          <w:lang w:val="en-US"/>
        </w:rPr>
      </w:pPr>
    </w:p>
    <w:p w:rsidR="00613C9B" w:rsidRPr="00D16A98" w:rsidRDefault="00613C9B" w:rsidP="00435784">
      <w:pPr>
        <w:rPr>
          <w:rFonts w:ascii="Times New Roman" w:hAnsi="Times New Roman" w:cs="Times New Roman"/>
          <w:sz w:val="28"/>
          <w:szCs w:val="28"/>
          <w:lang w:val="en-US"/>
        </w:rPr>
      </w:pPr>
      <w:r w:rsidRPr="00D16A98">
        <w:rPr>
          <w:rFonts w:ascii="Times New Roman" w:hAnsi="Times New Roman" w:cs="Times New Roman"/>
          <w:sz w:val="28"/>
          <w:szCs w:val="28"/>
          <w:lang w:val="en-US"/>
        </w:rPr>
        <w:t xml:space="preserve">This church was very different 17 </w:t>
      </w:r>
      <w:r w:rsidR="004F67BD" w:rsidRPr="00D16A98">
        <w:rPr>
          <w:rFonts w:ascii="Times New Roman" w:hAnsi="Times New Roman" w:cs="Times New Roman"/>
          <w:sz w:val="28"/>
          <w:szCs w:val="28"/>
          <w:lang w:val="en-US"/>
        </w:rPr>
        <w:t>years</w:t>
      </w:r>
      <w:r w:rsidRPr="00D16A98">
        <w:rPr>
          <w:rFonts w:ascii="Times New Roman" w:hAnsi="Times New Roman" w:cs="Times New Roman"/>
          <w:sz w:val="28"/>
          <w:szCs w:val="28"/>
          <w:lang w:val="en-US"/>
        </w:rPr>
        <w:t xml:space="preserve"> ago. Somethings have changed, some have stayed the same. If you go back further than that you may remember what the </w:t>
      </w:r>
      <w:r w:rsidR="00870FCD" w:rsidRPr="00D16A98">
        <w:rPr>
          <w:rFonts w:ascii="Times New Roman" w:hAnsi="Times New Roman" w:cs="Times New Roman"/>
          <w:sz w:val="28"/>
          <w:szCs w:val="28"/>
          <w:lang w:val="en-US"/>
        </w:rPr>
        <w:t>church</w:t>
      </w:r>
      <w:r w:rsidRPr="00D16A98">
        <w:rPr>
          <w:rFonts w:ascii="Times New Roman" w:hAnsi="Times New Roman" w:cs="Times New Roman"/>
          <w:sz w:val="28"/>
          <w:szCs w:val="28"/>
          <w:lang w:val="en-US"/>
        </w:rPr>
        <w:t xml:space="preserve"> was like 40 </w:t>
      </w:r>
      <w:r w:rsidR="00870FCD" w:rsidRPr="00D16A98">
        <w:rPr>
          <w:rFonts w:ascii="Times New Roman" w:hAnsi="Times New Roman" w:cs="Times New Roman"/>
          <w:sz w:val="28"/>
          <w:szCs w:val="28"/>
          <w:lang w:val="en-US"/>
        </w:rPr>
        <w:t>years</w:t>
      </w:r>
      <w:r w:rsidRPr="00D16A98">
        <w:rPr>
          <w:rFonts w:ascii="Times New Roman" w:hAnsi="Times New Roman" w:cs="Times New Roman"/>
          <w:sz w:val="28"/>
          <w:szCs w:val="28"/>
          <w:lang w:val="en-US"/>
        </w:rPr>
        <w:t xml:space="preserve"> ago, 60 years ago. Our collective </w:t>
      </w:r>
      <w:r w:rsidR="00870FCD" w:rsidRPr="00D16A98">
        <w:rPr>
          <w:rFonts w:ascii="Times New Roman" w:hAnsi="Times New Roman" w:cs="Times New Roman"/>
          <w:sz w:val="28"/>
          <w:szCs w:val="28"/>
          <w:lang w:val="en-US"/>
        </w:rPr>
        <w:t>challenge</w:t>
      </w:r>
      <w:r w:rsidRPr="00D16A98">
        <w:rPr>
          <w:rFonts w:ascii="Times New Roman" w:hAnsi="Times New Roman" w:cs="Times New Roman"/>
          <w:sz w:val="28"/>
          <w:szCs w:val="28"/>
          <w:lang w:val="en-US"/>
        </w:rPr>
        <w:t xml:space="preserve"> is to work for </w:t>
      </w:r>
      <w:r w:rsidR="000524F7">
        <w:rPr>
          <w:rFonts w:ascii="Times New Roman" w:hAnsi="Times New Roman" w:cs="Times New Roman"/>
          <w:sz w:val="28"/>
          <w:szCs w:val="28"/>
          <w:lang w:val="en-US"/>
        </w:rPr>
        <w:t xml:space="preserve">a </w:t>
      </w:r>
      <w:r w:rsidRPr="00D16A98">
        <w:rPr>
          <w:rFonts w:ascii="Times New Roman" w:hAnsi="Times New Roman" w:cs="Times New Roman"/>
          <w:sz w:val="28"/>
          <w:szCs w:val="28"/>
          <w:lang w:val="en-US"/>
        </w:rPr>
        <w:t xml:space="preserve">church that will still be </w:t>
      </w:r>
      <w:r w:rsidR="00870FCD" w:rsidRPr="00D16A98">
        <w:rPr>
          <w:rFonts w:ascii="Times New Roman" w:hAnsi="Times New Roman" w:cs="Times New Roman"/>
          <w:sz w:val="28"/>
          <w:szCs w:val="28"/>
          <w:lang w:val="en-US"/>
        </w:rPr>
        <w:t>relevant</w:t>
      </w:r>
      <w:r w:rsidRPr="00D16A98">
        <w:rPr>
          <w:rFonts w:ascii="Times New Roman" w:hAnsi="Times New Roman" w:cs="Times New Roman"/>
          <w:sz w:val="28"/>
          <w:szCs w:val="28"/>
          <w:lang w:val="en-US"/>
        </w:rPr>
        <w:t xml:space="preserve"> and alive in ten </w:t>
      </w:r>
      <w:r w:rsidR="00870FCD" w:rsidRPr="00D16A98">
        <w:rPr>
          <w:rFonts w:ascii="Times New Roman" w:hAnsi="Times New Roman" w:cs="Times New Roman"/>
          <w:sz w:val="28"/>
          <w:szCs w:val="28"/>
          <w:lang w:val="en-US"/>
        </w:rPr>
        <w:t>years’ time</w:t>
      </w:r>
      <w:r w:rsidRPr="00D16A98">
        <w:rPr>
          <w:rFonts w:ascii="Times New Roman" w:hAnsi="Times New Roman" w:cs="Times New Roman"/>
          <w:sz w:val="28"/>
          <w:szCs w:val="28"/>
          <w:lang w:val="en-US"/>
        </w:rPr>
        <w:t xml:space="preserve">, twenty </w:t>
      </w:r>
      <w:r w:rsidR="00870FCD" w:rsidRPr="00D16A98">
        <w:rPr>
          <w:rFonts w:ascii="Times New Roman" w:hAnsi="Times New Roman" w:cs="Times New Roman"/>
          <w:sz w:val="28"/>
          <w:szCs w:val="28"/>
          <w:lang w:val="en-US"/>
        </w:rPr>
        <w:t>years’ time</w:t>
      </w:r>
      <w:r w:rsidRPr="00D16A98">
        <w:rPr>
          <w:rFonts w:ascii="Times New Roman" w:hAnsi="Times New Roman" w:cs="Times New Roman"/>
          <w:sz w:val="28"/>
          <w:szCs w:val="28"/>
          <w:lang w:val="en-US"/>
        </w:rPr>
        <w:t xml:space="preserve">, thirty </w:t>
      </w:r>
      <w:r w:rsidR="00870FCD" w:rsidRPr="00D16A98">
        <w:rPr>
          <w:rFonts w:ascii="Times New Roman" w:hAnsi="Times New Roman" w:cs="Times New Roman"/>
          <w:sz w:val="28"/>
          <w:szCs w:val="28"/>
          <w:lang w:val="en-US"/>
        </w:rPr>
        <w:t>years’ time</w:t>
      </w:r>
      <w:r w:rsidRPr="00D16A98">
        <w:rPr>
          <w:rFonts w:ascii="Times New Roman" w:hAnsi="Times New Roman" w:cs="Times New Roman"/>
          <w:sz w:val="28"/>
          <w:szCs w:val="28"/>
          <w:lang w:val="en-US"/>
        </w:rPr>
        <w:t xml:space="preserve"> and so on. You might say ‘well I’m not going to be </w:t>
      </w:r>
      <w:r w:rsidR="000524F7">
        <w:rPr>
          <w:rFonts w:ascii="Times New Roman" w:hAnsi="Times New Roman" w:cs="Times New Roman"/>
          <w:sz w:val="28"/>
          <w:szCs w:val="28"/>
          <w:lang w:val="en-US"/>
        </w:rPr>
        <w:t>h</w:t>
      </w:r>
      <w:r w:rsidRPr="00D16A98">
        <w:rPr>
          <w:rFonts w:ascii="Times New Roman" w:hAnsi="Times New Roman" w:cs="Times New Roman"/>
          <w:sz w:val="28"/>
          <w:szCs w:val="28"/>
          <w:lang w:val="en-US"/>
        </w:rPr>
        <w:t xml:space="preserve">ere then – so I don’t </w:t>
      </w:r>
      <w:r w:rsidR="000524F7">
        <w:rPr>
          <w:rFonts w:ascii="Times New Roman" w:hAnsi="Times New Roman" w:cs="Times New Roman"/>
          <w:sz w:val="28"/>
          <w:szCs w:val="28"/>
          <w:lang w:val="en-US"/>
        </w:rPr>
        <w:t>c</w:t>
      </w:r>
      <w:r w:rsidRPr="00D16A98">
        <w:rPr>
          <w:rFonts w:ascii="Times New Roman" w:hAnsi="Times New Roman" w:cs="Times New Roman"/>
          <w:sz w:val="28"/>
          <w:szCs w:val="28"/>
          <w:lang w:val="en-US"/>
        </w:rPr>
        <w:t xml:space="preserve">are. But you should care, because we all as Christians must have a concern that the gospel of Jesus Christ will </w:t>
      </w:r>
      <w:r w:rsidR="00870FCD" w:rsidRPr="00D16A98">
        <w:rPr>
          <w:rFonts w:ascii="Times New Roman" w:hAnsi="Times New Roman" w:cs="Times New Roman"/>
          <w:sz w:val="28"/>
          <w:szCs w:val="28"/>
          <w:lang w:val="en-US"/>
        </w:rPr>
        <w:t>continue to</w:t>
      </w:r>
      <w:r w:rsidRPr="00D16A98">
        <w:rPr>
          <w:rFonts w:ascii="Times New Roman" w:hAnsi="Times New Roman" w:cs="Times New Roman"/>
          <w:sz w:val="28"/>
          <w:szCs w:val="28"/>
          <w:lang w:val="en-US"/>
        </w:rPr>
        <w:t xml:space="preserve"> change lives and make a difference in our society. We are servants of that </w:t>
      </w:r>
      <w:r w:rsidR="00870FCD" w:rsidRPr="00D16A98">
        <w:rPr>
          <w:rFonts w:ascii="Times New Roman" w:hAnsi="Times New Roman" w:cs="Times New Roman"/>
          <w:sz w:val="28"/>
          <w:szCs w:val="28"/>
          <w:lang w:val="en-US"/>
        </w:rPr>
        <w:t>gospel;</w:t>
      </w:r>
      <w:r w:rsidRPr="00D16A98">
        <w:rPr>
          <w:rFonts w:ascii="Times New Roman" w:hAnsi="Times New Roman" w:cs="Times New Roman"/>
          <w:sz w:val="28"/>
          <w:szCs w:val="28"/>
          <w:lang w:val="en-US"/>
        </w:rPr>
        <w:t xml:space="preserve"> the gospel does not serve us. </w:t>
      </w:r>
      <w:r w:rsidR="00205FFC">
        <w:rPr>
          <w:rFonts w:ascii="Times New Roman" w:hAnsi="Times New Roman" w:cs="Times New Roman"/>
          <w:sz w:val="28"/>
          <w:szCs w:val="28"/>
          <w:lang w:val="en-US"/>
        </w:rPr>
        <w:t>We serve the Church. The Church does not serve us.</w:t>
      </w:r>
    </w:p>
    <w:p w:rsidR="006E6333" w:rsidRPr="00D16A98" w:rsidRDefault="006E6333" w:rsidP="00435784">
      <w:pPr>
        <w:rPr>
          <w:rFonts w:ascii="Times New Roman" w:hAnsi="Times New Roman" w:cs="Times New Roman"/>
          <w:sz w:val="28"/>
          <w:szCs w:val="28"/>
          <w:lang w:val="en-US"/>
        </w:rPr>
      </w:pPr>
      <w:r w:rsidRPr="00D16A98">
        <w:rPr>
          <w:rFonts w:ascii="Times New Roman" w:hAnsi="Times New Roman" w:cs="Times New Roman"/>
          <w:sz w:val="28"/>
          <w:szCs w:val="28"/>
          <w:lang w:val="en-US"/>
        </w:rPr>
        <w:t xml:space="preserve">Back in 2008-9 we put together a Vision 2020 – what we saw as our priorities and main task for the next </w:t>
      </w:r>
      <w:r w:rsidR="00870FCD" w:rsidRPr="00D16A98">
        <w:rPr>
          <w:rFonts w:ascii="Times New Roman" w:hAnsi="Times New Roman" w:cs="Times New Roman"/>
          <w:sz w:val="28"/>
          <w:szCs w:val="28"/>
          <w:lang w:val="en-US"/>
        </w:rPr>
        <w:t>ten</w:t>
      </w:r>
      <w:r w:rsidRPr="00D16A98">
        <w:rPr>
          <w:rFonts w:ascii="Times New Roman" w:hAnsi="Times New Roman" w:cs="Times New Roman"/>
          <w:sz w:val="28"/>
          <w:szCs w:val="28"/>
          <w:lang w:val="en-US"/>
        </w:rPr>
        <w:t xml:space="preserve"> years. Here we are on the brink of 2018 and looking back at that document we have achieved an awful lot of it and more. Things that we didn’t plan for like the youth centre conversion of the Parsonage have happened. You can’t always predict or manage the future. </w:t>
      </w:r>
      <w:r w:rsidR="000524F7">
        <w:rPr>
          <w:rFonts w:ascii="Times New Roman" w:hAnsi="Times New Roman" w:cs="Times New Roman"/>
          <w:sz w:val="28"/>
          <w:szCs w:val="28"/>
          <w:lang w:val="en-US"/>
        </w:rPr>
        <w:t xml:space="preserve">That is both exciting </w:t>
      </w:r>
      <w:r w:rsidR="000524F7">
        <w:rPr>
          <w:rFonts w:ascii="Times New Roman" w:hAnsi="Times New Roman" w:cs="Times New Roman"/>
          <w:sz w:val="28"/>
          <w:szCs w:val="28"/>
          <w:lang w:val="en-US"/>
        </w:rPr>
        <w:lastRenderedPageBreak/>
        <w:t xml:space="preserve">and scary. </w:t>
      </w:r>
      <w:r w:rsidRPr="00D16A98">
        <w:rPr>
          <w:rFonts w:ascii="Times New Roman" w:hAnsi="Times New Roman" w:cs="Times New Roman"/>
          <w:sz w:val="28"/>
          <w:szCs w:val="28"/>
          <w:lang w:val="en-US"/>
        </w:rPr>
        <w:t xml:space="preserve">You can prayerfully plan and seek God’s guidance but often it is only each step of the way. </w:t>
      </w:r>
      <w:r w:rsidR="000524F7">
        <w:rPr>
          <w:rFonts w:ascii="Times New Roman" w:hAnsi="Times New Roman" w:cs="Times New Roman"/>
          <w:sz w:val="28"/>
          <w:szCs w:val="28"/>
          <w:lang w:val="en-US"/>
        </w:rPr>
        <w:t xml:space="preserve">Nothing is assured but God’s grace. </w:t>
      </w:r>
    </w:p>
    <w:p w:rsidR="00962F2F" w:rsidRPr="00D16A98" w:rsidRDefault="00962F2F" w:rsidP="00435784">
      <w:pPr>
        <w:rPr>
          <w:rFonts w:ascii="Times New Roman" w:hAnsi="Times New Roman" w:cs="Times New Roman"/>
          <w:i/>
          <w:sz w:val="28"/>
          <w:szCs w:val="28"/>
          <w:lang w:val="en-US"/>
        </w:rPr>
      </w:pPr>
      <w:r w:rsidRPr="00D16A98">
        <w:rPr>
          <w:rFonts w:ascii="Times New Roman" w:hAnsi="Times New Roman" w:cs="Times New Roman"/>
          <w:sz w:val="28"/>
          <w:szCs w:val="28"/>
          <w:lang w:val="en-US"/>
        </w:rPr>
        <w:t xml:space="preserve">The management guru </w:t>
      </w:r>
      <w:r w:rsidR="00591F45" w:rsidRPr="00D16A98">
        <w:rPr>
          <w:rFonts w:ascii="Times New Roman" w:hAnsi="Times New Roman" w:cs="Times New Roman"/>
          <w:sz w:val="28"/>
          <w:szCs w:val="28"/>
          <w:lang w:val="en-US"/>
        </w:rPr>
        <w:t>Peter Drucker said ‘</w:t>
      </w:r>
      <w:r w:rsidR="00591F45" w:rsidRPr="00D16A98">
        <w:rPr>
          <w:rFonts w:ascii="Times New Roman" w:hAnsi="Times New Roman" w:cs="Times New Roman"/>
          <w:i/>
          <w:sz w:val="28"/>
          <w:szCs w:val="28"/>
          <w:lang w:val="en-US"/>
        </w:rPr>
        <w:t xml:space="preserve">left to themselves, </w:t>
      </w:r>
      <w:r w:rsidR="00870FCD" w:rsidRPr="00D16A98">
        <w:rPr>
          <w:rFonts w:ascii="Times New Roman" w:hAnsi="Times New Roman" w:cs="Times New Roman"/>
          <w:i/>
          <w:sz w:val="28"/>
          <w:szCs w:val="28"/>
          <w:lang w:val="en-US"/>
        </w:rPr>
        <w:t>institutions</w:t>
      </w:r>
      <w:r w:rsidR="00591F45" w:rsidRPr="00D16A98">
        <w:rPr>
          <w:rFonts w:ascii="Times New Roman" w:hAnsi="Times New Roman" w:cs="Times New Roman"/>
          <w:i/>
          <w:sz w:val="28"/>
          <w:szCs w:val="28"/>
          <w:lang w:val="en-US"/>
        </w:rPr>
        <w:t xml:space="preserve"> develop </w:t>
      </w:r>
      <w:r w:rsidR="00870FCD" w:rsidRPr="00D16A98">
        <w:rPr>
          <w:rFonts w:ascii="Times New Roman" w:hAnsi="Times New Roman" w:cs="Times New Roman"/>
          <w:i/>
          <w:sz w:val="28"/>
          <w:szCs w:val="28"/>
          <w:lang w:val="en-US"/>
        </w:rPr>
        <w:t>resistance</w:t>
      </w:r>
      <w:r w:rsidR="00591F45" w:rsidRPr="00D16A98">
        <w:rPr>
          <w:rFonts w:ascii="Times New Roman" w:hAnsi="Times New Roman" w:cs="Times New Roman"/>
          <w:i/>
          <w:sz w:val="28"/>
          <w:szCs w:val="28"/>
          <w:lang w:val="en-US"/>
        </w:rPr>
        <w:t xml:space="preserve"> to change. In a service institution </w:t>
      </w:r>
      <w:r w:rsidR="00870FCD" w:rsidRPr="00D16A98">
        <w:rPr>
          <w:rFonts w:ascii="Times New Roman" w:hAnsi="Times New Roman" w:cs="Times New Roman"/>
          <w:i/>
          <w:sz w:val="28"/>
          <w:szCs w:val="28"/>
          <w:lang w:val="en-US"/>
        </w:rPr>
        <w:t>particularly</w:t>
      </w:r>
      <w:r w:rsidR="00591F45" w:rsidRPr="00D16A98">
        <w:rPr>
          <w:rFonts w:ascii="Times New Roman" w:hAnsi="Times New Roman" w:cs="Times New Roman"/>
          <w:i/>
          <w:sz w:val="28"/>
          <w:szCs w:val="28"/>
          <w:lang w:val="en-US"/>
        </w:rPr>
        <w:t xml:space="preserve">, yesterday’s success becomes today’s policy, virtues, </w:t>
      </w:r>
      <w:r w:rsidR="00870FCD" w:rsidRPr="00D16A98">
        <w:rPr>
          <w:rFonts w:ascii="Times New Roman" w:hAnsi="Times New Roman" w:cs="Times New Roman"/>
          <w:i/>
          <w:sz w:val="28"/>
          <w:szCs w:val="28"/>
          <w:lang w:val="en-US"/>
        </w:rPr>
        <w:t>conviction</w:t>
      </w:r>
      <w:r w:rsidR="00591F45" w:rsidRPr="00D16A98">
        <w:rPr>
          <w:rFonts w:ascii="Times New Roman" w:hAnsi="Times New Roman" w:cs="Times New Roman"/>
          <w:i/>
          <w:sz w:val="28"/>
          <w:szCs w:val="28"/>
          <w:lang w:val="en-US"/>
        </w:rPr>
        <w:t xml:space="preserve">, if not holy </w:t>
      </w:r>
      <w:r w:rsidR="00870FCD" w:rsidRPr="00D16A98">
        <w:rPr>
          <w:rFonts w:ascii="Times New Roman" w:hAnsi="Times New Roman" w:cs="Times New Roman"/>
          <w:i/>
          <w:sz w:val="28"/>
          <w:szCs w:val="28"/>
          <w:lang w:val="en-US"/>
        </w:rPr>
        <w:t>writ</w:t>
      </w:r>
      <w:r w:rsidR="00591F45" w:rsidRPr="00D16A98">
        <w:rPr>
          <w:rFonts w:ascii="Times New Roman" w:hAnsi="Times New Roman" w:cs="Times New Roman"/>
          <w:i/>
          <w:sz w:val="28"/>
          <w:szCs w:val="28"/>
          <w:lang w:val="en-US"/>
        </w:rPr>
        <w:t xml:space="preserve">, unless the </w:t>
      </w:r>
      <w:r w:rsidR="00870FCD" w:rsidRPr="00D16A98">
        <w:rPr>
          <w:rFonts w:ascii="Times New Roman" w:hAnsi="Times New Roman" w:cs="Times New Roman"/>
          <w:i/>
          <w:sz w:val="28"/>
          <w:szCs w:val="28"/>
          <w:lang w:val="en-US"/>
        </w:rPr>
        <w:t>institution</w:t>
      </w:r>
      <w:r w:rsidR="00591F45" w:rsidRPr="00D16A98">
        <w:rPr>
          <w:rFonts w:ascii="Times New Roman" w:hAnsi="Times New Roman" w:cs="Times New Roman"/>
          <w:i/>
          <w:sz w:val="28"/>
          <w:szCs w:val="28"/>
          <w:lang w:val="en-US"/>
        </w:rPr>
        <w:t xml:space="preserve"> imposes on itself the discipline of thinking th</w:t>
      </w:r>
      <w:r w:rsidR="000524F7">
        <w:rPr>
          <w:rFonts w:ascii="Times New Roman" w:hAnsi="Times New Roman" w:cs="Times New Roman"/>
          <w:i/>
          <w:sz w:val="28"/>
          <w:szCs w:val="28"/>
          <w:lang w:val="en-US"/>
        </w:rPr>
        <w:t>r</w:t>
      </w:r>
      <w:r w:rsidR="00591F45" w:rsidRPr="00D16A98">
        <w:rPr>
          <w:rFonts w:ascii="Times New Roman" w:hAnsi="Times New Roman" w:cs="Times New Roman"/>
          <w:i/>
          <w:sz w:val="28"/>
          <w:szCs w:val="28"/>
          <w:lang w:val="en-US"/>
        </w:rPr>
        <w:t>ough its mission.</w:t>
      </w:r>
      <w:r w:rsidR="00870FCD" w:rsidRPr="00D16A98">
        <w:rPr>
          <w:rFonts w:ascii="Times New Roman" w:hAnsi="Times New Roman" w:cs="Times New Roman"/>
          <w:i/>
          <w:sz w:val="28"/>
          <w:szCs w:val="28"/>
          <w:lang w:val="en-US"/>
        </w:rPr>
        <w:t>’</w:t>
      </w:r>
      <w:r w:rsidR="00870FCD" w:rsidRPr="00D16A98">
        <w:rPr>
          <w:rStyle w:val="EndnoteReference"/>
          <w:rFonts w:ascii="Times New Roman" w:hAnsi="Times New Roman" w:cs="Times New Roman"/>
          <w:i/>
          <w:sz w:val="28"/>
          <w:szCs w:val="28"/>
          <w:lang w:val="en-US"/>
        </w:rPr>
        <w:endnoteReference w:id="3"/>
      </w:r>
    </w:p>
    <w:p w:rsidR="00591F45" w:rsidRPr="00D16A98" w:rsidRDefault="00591F45" w:rsidP="00435784">
      <w:pPr>
        <w:rPr>
          <w:rFonts w:ascii="Times New Roman" w:hAnsi="Times New Roman" w:cs="Times New Roman"/>
          <w:sz w:val="28"/>
          <w:szCs w:val="28"/>
          <w:lang w:val="en-US"/>
        </w:rPr>
      </w:pPr>
    </w:p>
    <w:p w:rsidR="00613C9B" w:rsidRPr="00D16A98" w:rsidRDefault="00613C9B" w:rsidP="00435784">
      <w:pPr>
        <w:rPr>
          <w:rFonts w:ascii="Times New Roman" w:hAnsi="Times New Roman" w:cs="Times New Roman"/>
          <w:sz w:val="28"/>
          <w:szCs w:val="28"/>
          <w:lang w:val="en-US"/>
        </w:rPr>
      </w:pPr>
      <w:r w:rsidRPr="00D16A98">
        <w:rPr>
          <w:rFonts w:ascii="Times New Roman" w:hAnsi="Times New Roman" w:cs="Times New Roman"/>
          <w:sz w:val="28"/>
          <w:szCs w:val="28"/>
          <w:lang w:val="en-US"/>
        </w:rPr>
        <w:t xml:space="preserve">I led a vision day for a church in Gloucester the other week and they were asking themselves where they were going for the future.  </w:t>
      </w:r>
      <w:r w:rsidR="00870FCD" w:rsidRPr="00D16A98">
        <w:rPr>
          <w:rFonts w:ascii="Times New Roman" w:hAnsi="Times New Roman" w:cs="Times New Roman"/>
          <w:sz w:val="28"/>
          <w:szCs w:val="28"/>
          <w:lang w:val="en-US"/>
        </w:rPr>
        <w:t>Where</w:t>
      </w:r>
      <w:r w:rsidRPr="00D16A98">
        <w:rPr>
          <w:rFonts w:ascii="Times New Roman" w:hAnsi="Times New Roman" w:cs="Times New Roman"/>
          <w:sz w:val="28"/>
          <w:szCs w:val="28"/>
          <w:lang w:val="en-US"/>
        </w:rPr>
        <w:t xml:space="preserve"> did the</w:t>
      </w:r>
      <w:r w:rsidR="00A16F11" w:rsidRPr="00D16A98">
        <w:rPr>
          <w:rFonts w:ascii="Times New Roman" w:hAnsi="Times New Roman" w:cs="Times New Roman"/>
          <w:sz w:val="28"/>
          <w:szCs w:val="28"/>
          <w:lang w:val="en-US"/>
        </w:rPr>
        <w:t xml:space="preserve">y want to be in ten </w:t>
      </w:r>
      <w:r w:rsidR="00870FCD" w:rsidRPr="00D16A98">
        <w:rPr>
          <w:rFonts w:ascii="Times New Roman" w:hAnsi="Times New Roman" w:cs="Times New Roman"/>
          <w:sz w:val="28"/>
          <w:szCs w:val="28"/>
          <w:lang w:val="en-US"/>
        </w:rPr>
        <w:t>years?</w:t>
      </w:r>
      <w:r w:rsidR="00A16F11" w:rsidRPr="00D16A98">
        <w:rPr>
          <w:rFonts w:ascii="Times New Roman" w:hAnsi="Times New Roman" w:cs="Times New Roman"/>
          <w:sz w:val="28"/>
          <w:szCs w:val="28"/>
          <w:lang w:val="en-US"/>
        </w:rPr>
        <w:t xml:space="preserve"> It was a congregation that were </w:t>
      </w:r>
      <w:r w:rsidR="00870FCD" w:rsidRPr="00D16A98">
        <w:rPr>
          <w:rFonts w:ascii="Times New Roman" w:hAnsi="Times New Roman" w:cs="Times New Roman"/>
          <w:sz w:val="28"/>
          <w:szCs w:val="28"/>
          <w:lang w:val="en-US"/>
        </w:rPr>
        <w:t>mainly</w:t>
      </w:r>
      <w:r w:rsidR="00A16F11" w:rsidRPr="00D16A98">
        <w:rPr>
          <w:rFonts w:ascii="Times New Roman" w:hAnsi="Times New Roman" w:cs="Times New Roman"/>
          <w:sz w:val="28"/>
          <w:szCs w:val="28"/>
          <w:lang w:val="en-US"/>
        </w:rPr>
        <w:t xml:space="preserve"> over the age of 60 and they were anxious that </w:t>
      </w:r>
      <w:r w:rsidR="00870FCD" w:rsidRPr="00D16A98">
        <w:rPr>
          <w:rFonts w:ascii="Times New Roman" w:hAnsi="Times New Roman" w:cs="Times New Roman"/>
          <w:sz w:val="28"/>
          <w:szCs w:val="28"/>
          <w:lang w:val="en-US"/>
        </w:rPr>
        <w:t>they</w:t>
      </w:r>
      <w:r w:rsidR="00A16F11" w:rsidRPr="00D16A98">
        <w:rPr>
          <w:rFonts w:ascii="Times New Roman" w:hAnsi="Times New Roman" w:cs="Times New Roman"/>
          <w:sz w:val="28"/>
          <w:szCs w:val="28"/>
          <w:lang w:val="en-US"/>
        </w:rPr>
        <w:t xml:space="preserve"> were not attracting younger people which </w:t>
      </w:r>
      <w:r w:rsidR="00870FCD" w:rsidRPr="00D16A98">
        <w:rPr>
          <w:rFonts w:ascii="Times New Roman" w:hAnsi="Times New Roman" w:cs="Times New Roman"/>
          <w:sz w:val="28"/>
          <w:szCs w:val="28"/>
          <w:lang w:val="en-US"/>
        </w:rPr>
        <w:t>obviously</w:t>
      </w:r>
      <w:r w:rsidR="00A16F11" w:rsidRPr="00D16A98">
        <w:rPr>
          <w:rFonts w:ascii="Times New Roman" w:hAnsi="Times New Roman" w:cs="Times New Roman"/>
          <w:sz w:val="28"/>
          <w:szCs w:val="28"/>
          <w:lang w:val="en-US"/>
        </w:rPr>
        <w:t xml:space="preserve"> was giving them </w:t>
      </w:r>
      <w:r w:rsidR="00870FCD" w:rsidRPr="00D16A98">
        <w:rPr>
          <w:rFonts w:ascii="Times New Roman" w:hAnsi="Times New Roman" w:cs="Times New Roman"/>
          <w:sz w:val="28"/>
          <w:szCs w:val="28"/>
          <w:lang w:val="en-US"/>
        </w:rPr>
        <w:t>some</w:t>
      </w:r>
      <w:r w:rsidR="00A16F11" w:rsidRPr="00D16A98">
        <w:rPr>
          <w:rFonts w:ascii="Times New Roman" w:hAnsi="Times New Roman" w:cs="Times New Roman"/>
          <w:sz w:val="28"/>
          <w:szCs w:val="28"/>
          <w:lang w:val="en-US"/>
        </w:rPr>
        <w:t xml:space="preserve"> </w:t>
      </w:r>
      <w:r w:rsidR="00870FCD" w:rsidRPr="00D16A98">
        <w:rPr>
          <w:rFonts w:ascii="Times New Roman" w:hAnsi="Times New Roman" w:cs="Times New Roman"/>
          <w:sz w:val="28"/>
          <w:szCs w:val="28"/>
          <w:lang w:val="en-US"/>
        </w:rPr>
        <w:t>concerns</w:t>
      </w:r>
      <w:r w:rsidR="00A16F11" w:rsidRPr="00D16A98">
        <w:rPr>
          <w:rFonts w:ascii="Times New Roman" w:hAnsi="Times New Roman" w:cs="Times New Roman"/>
          <w:sz w:val="28"/>
          <w:szCs w:val="28"/>
          <w:lang w:val="en-US"/>
        </w:rPr>
        <w:t xml:space="preserve"> for their future</w:t>
      </w:r>
      <w:r w:rsidR="0094357E" w:rsidRPr="00D16A98">
        <w:rPr>
          <w:rFonts w:ascii="Times New Roman" w:hAnsi="Times New Roman" w:cs="Times New Roman"/>
          <w:sz w:val="28"/>
          <w:szCs w:val="28"/>
          <w:lang w:val="en-US"/>
        </w:rPr>
        <w:t xml:space="preserve"> existence, never mind their </w:t>
      </w:r>
      <w:proofErr w:type="gramStart"/>
      <w:r w:rsidR="0094357E" w:rsidRPr="00D16A98">
        <w:rPr>
          <w:rFonts w:ascii="Times New Roman" w:hAnsi="Times New Roman" w:cs="Times New Roman"/>
          <w:sz w:val="28"/>
          <w:szCs w:val="28"/>
          <w:lang w:val="en-US"/>
        </w:rPr>
        <w:t>future plans</w:t>
      </w:r>
      <w:proofErr w:type="gramEnd"/>
      <w:r w:rsidR="00A16F11" w:rsidRPr="00D16A98">
        <w:rPr>
          <w:rFonts w:ascii="Times New Roman" w:hAnsi="Times New Roman" w:cs="Times New Roman"/>
          <w:sz w:val="28"/>
          <w:szCs w:val="28"/>
          <w:lang w:val="en-US"/>
        </w:rPr>
        <w:t xml:space="preserve">.  </w:t>
      </w:r>
      <w:r w:rsidR="000524F7">
        <w:rPr>
          <w:rFonts w:ascii="Times New Roman" w:hAnsi="Times New Roman" w:cs="Times New Roman"/>
          <w:sz w:val="28"/>
          <w:szCs w:val="28"/>
          <w:lang w:val="en-US"/>
        </w:rPr>
        <w:t>‘</w:t>
      </w:r>
      <w:r w:rsidR="00A16F11" w:rsidRPr="000524F7">
        <w:rPr>
          <w:rFonts w:ascii="Times New Roman" w:hAnsi="Times New Roman" w:cs="Times New Roman"/>
          <w:i/>
          <w:sz w:val="28"/>
          <w:szCs w:val="28"/>
          <w:lang w:val="en-US"/>
        </w:rPr>
        <w:t>How do we get younger people into our church</w:t>
      </w:r>
      <w:r w:rsidR="000524F7" w:rsidRPr="000524F7">
        <w:rPr>
          <w:rFonts w:ascii="Times New Roman" w:hAnsi="Times New Roman" w:cs="Times New Roman"/>
          <w:i/>
          <w:sz w:val="28"/>
          <w:szCs w:val="28"/>
          <w:lang w:val="en-US"/>
        </w:rPr>
        <w:t>’</w:t>
      </w:r>
      <w:r w:rsidR="00A16F11" w:rsidRPr="00D16A98">
        <w:rPr>
          <w:rFonts w:ascii="Times New Roman" w:hAnsi="Times New Roman" w:cs="Times New Roman"/>
          <w:sz w:val="28"/>
          <w:szCs w:val="28"/>
          <w:lang w:val="en-US"/>
        </w:rPr>
        <w:t xml:space="preserve"> they said? </w:t>
      </w:r>
      <w:r w:rsidR="00506741" w:rsidRPr="00D16A98">
        <w:rPr>
          <w:rFonts w:ascii="Times New Roman" w:hAnsi="Times New Roman" w:cs="Times New Roman"/>
          <w:sz w:val="28"/>
          <w:szCs w:val="28"/>
          <w:lang w:val="en-US"/>
        </w:rPr>
        <w:t xml:space="preserve">I said be </w:t>
      </w:r>
      <w:r w:rsidR="00870FCD" w:rsidRPr="00D16A98">
        <w:rPr>
          <w:rFonts w:ascii="Times New Roman" w:hAnsi="Times New Roman" w:cs="Times New Roman"/>
          <w:sz w:val="28"/>
          <w:szCs w:val="28"/>
          <w:lang w:val="en-US"/>
        </w:rPr>
        <w:t>careful</w:t>
      </w:r>
      <w:r w:rsidR="00506741" w:rsidRPr="00D16A98">
        <w:rPr>
          <w:rFonts w:ascii="Times New Roman" w:hAnsi="Times New Roman" w:cs="Times New Roman"/>
          <w:sz w:val="28"/>
          <w:szCs w:val="28"/>
          <w:lang w:val="en-US"/>
        </w:rPr>
        <w:t xml:space="preserve"> what you wish for. If younger people</w:t>
      </w:r>
      <w:r w:rsidR="000524F7">
        <w:rPr>
          <w:rFonts w:ascii="Times New Roman" w:hAnsi="Times New Roman" w:cs="Times New Roman"/>
          <w:sz w:val="28"/>
          <w:szCs w:val="28"/>
          <w:lang w:val="en-US"/>
        </w:rPr>
        <w:t>,</w:t>
      </w:r>
      <w:r w:rsidR="00506741" w:rsidRPr="00D16A98">
        <w:rPr>
          <w:rFonts w:ascii="Times New Roman" w:hAnsi="Times New Roman" w:cs="Times New Roman"/>
          <w:sz w:val="28"/>
          <w:szCs w:val="28"/>
          <w:lang w:val="en-US"/>
        </w:rPr>
        <w:t xml:space="preserve"> by some miracle</w:t>
      </w:r>
      <w:r w:rsidR="000524F7">
        <w:rPr>
          <w:rFonts w:ascii="Times New Roman" w:hAnsi="Times New Roman" w:cs="Times New Roman"/>
          <w:sz w:val="28"/>
          <w:szCs w:val="28"/>
          <w:lang w:val="en-US"/>
        </w:rPr>
        <w:t>,</w:t>
      </w:r>
      <w:r w:rsidR="00506741" w:rsidRPr="00D16A98">
        <w:rPr>
          <w:rFonts w:ascii="Times New Roman" w:hAnsi="Times New Roman" w:cs="Times New Roman"/>
          <w:sz w:val="28"/>
          <w:szCs w:val="28"/>
          <w:lang w:val="en-US"/>
        </w:rPr>
        <w:t xml:space="preserve"> did start turning up at your church they are only likely to stay if you allow them some ownership. They will come with their ideas, their hopes and </w:t>
      </w:r>
      <w:r w:rsidR="00870FCD" w:rsidRPr="00D16A98">
        <w:rPr>
          <w:rFonts w:ascii="Times New Roman" w:hAnsi="Times New Roman" w:cs="Times New Roman"/>
          <w:sz w:val="28"/>
          <w:szCs w:val="28"/>
          <w:lang w:val="en-US"/>
        </w:rPr>
        <w:t>dreams</w:t>
      </w:r>
      <w:r w:rsidR="00506741" w:rsidRPr="00D16A98">
        <w:rPr>
          <w:rFonts w:ascii="Times New Roman" w:hAnsi="Times New Roman" w:cs="Times New Roman"/>
          <w:sz w:val="28"/>
          <w:szCs w:val="28"/>
          <w:lang w:val="en-US"/>
        </w:rPr>
        <w:t xml:space="preserve">, their outlook on life, their music, their </w:t>
      </w:r>
      <w:r w:rsidR="00870FCD" w:rsidRPr="00D16A98">
        <w:rPr>
          <w:rFonts w:ascii="Times New Roman" w:hAnsi="Times New Roman" w:cs="Times New Roman"/>
          <w:sz w:val="28"/>
          <w:szCs w:val="28"/>
          <w:lang w:val="en-US"/>
        </w:rPr>
        <w:t>interest</w:t>
      </w:r>
      <w:r w:rsidR="00506741" w:rsidRPr="00D16A98">
        <w:rPr>
          <w:rFonts w:ascii="Times New Roman" w:hAnsi="Times New Roman" w:cs="Times New Roman"/>
          <w:sz w:val="28"/>
          <w:szCs w:val="28"/>
          <w:lang w:val="en-US"/>
        </w:rPr>
        <w:t xml:space="preserve">, their way of doing things. You can bet your life it </w:t>
      </w:r>
      <w:r w:rsidR="00506741" w:rsidRPr="00D16A98">
        <w:rPr>
          <w:rFonts w:ascii="Times New Roman" w:hAnsi="Times New Roman" w:cs="Times New Roman"/>
          <w:sz w:val="28"/>
          <w:szCs w:val="28"/>
          <w:lang w:val="en-US"/>
        </w:rPr>
        <w:t>won’t be your music, your interest, your way of doing things. Are you prepared for trouble and tension, disagreements and accommodation and compromise? Because that is what you will get in a truly all age, all generational church. It will be a church that struggles within itself to find the appropriate change necessary to keep everyone together, otherwise it will splinter</w:t>
      </w:r>
      <w:r w:rsidR="0094357E" w:rsidRPr="00D16A98">
        <w:rPr>
          <w:rFonts w:ascii="Times New Roman" w:hAnsi="Times New Roman" w:cs="Times New Roman"/>
          <w:sz w:val="28"/>
          <w:szCs w:val="28"/>
          <w:lang w:val="en-US"/>
        </w:rPr>
        <w:t xml:space="preserve"> and you will just go </w:t>
      </w:r>
      <w:r w:rsidR="00690F98" w:rsidRPr="00D16A98">
        <w:rPr>
          <w:rFonts w:ascii="Times New Roman" w:hAnsi="Times New Roman" w:cs="Times New Roman"/>
          <w:sz w:val="28"/>
          <w:szCs w:val="28"/>
          <w:lang w:val="en-US"/>
        </w:rPr>
        <w:t>back</w:t>
      </w:r>
      <w:r w:rsidR="000524F7">
        <w:rPr>
          <w:rFonts w:ascii="Times New Roman" w:hAnsi="Times New Roman" w:cs="Times New Roman"/>
          <w:sz w:val="28"/>
          <w:szCs w:val="28"/>
          <w:lang w:val="en-US"/>
        </w:rPr>
        <w:t xml:space="preserve"> to being </w:t>
      </w:r>
      <w:proofErr w:type="gramStart"/>
      <w:r w:rsidR="000524F7">
        <w:rPr>
          <w:rFonts w:ascii="Times New Roman" w:hAnsi="Times New Roman" w:cs="Times New Roman"/>
          <w:sz w:val="28"/>
          <w:szCs w:val="28"/>
          <w:lang w:val="en-US"/>
        </w:rPr>
        <w:t xml:space="preserve">all </w:t>
      </w:r>
      <w:r w:rsidR="00690F98" w:rsidRPr="00D16A98">
        <w:rPr>
          <w:rFonts w:ascii="Times New Roman" w:hAnsi="Times New Roman" w:cs="Times New Roman"/>
          <w:sz w:val="28"/>
          <w:szCs w:val="28"/>
          <w:lang w:val="en-US"/>
        </w:rPr>
        <w:t>of</w:t>
      </w:r>
      <w:proofErr w:type="gramEnd"/>
      <w:r w:rsidR="00690F98" w:rsidRPr="00D16A98">
        <w:rPr>
          <w:rFonts w:ascii="Times New Roman" w:hAnsi="Times New Roman" w:cs="Times New Roman"/>
          <w:sz w:val="28"/>
          <w:szCs w:val="28"/>
          <w:lang w:val="en-US"/>
        </w:rPr>
        <w:t xml:space="preserve"> like mind and usually of the same generation. </w:t>
      </w:r>
      <w:r w:rsidR="000524F7">
        <w:rPr>
          <w:rFonts w:ascii="Times New Roman" w:hAnsi="Times New Roman" w:cs="Times New Roman"/>
          <w:sz w:val="28"/>
          <w:szCs w:val="28"/>
          <w:lang w:val="en-US"/>
        </w:rPr>
        <w:t xml:space="preserve">Then you will stagnate. </w:t>
      </w:r>
    </w:p>
    <w:p w:rsidR="00690F98" w:rsidRPr="00D16A98" w:rsidRDefault="004F67BD" w:rsidP="00435784">
      <w:pPr>
        <w:rPr>
          <w:rFonts w:ascii="Times New Roman" w:hAnsi="Times New Roman" w:cs="Times New Roman"/>
          <w:sz w:val="28"/>
          <w:szCs w:val="28"/>
          <w:lang w:val="en-US"/>
        </w:rPr>
      </w:pPr>
      <w:r w:rsidRPr="00D16A98">
        <w:rPr>
          <w:rFonts w:ascii="Times New Roman" w:hAnsi="Times New Roman" w:cs="Times New Roman"/>
          <w:sz w:val="28"/>
          <w:szCs w:val="28"/>
          <w:lang w:val="en-US"/>
        </w:rPr>
        <w:t xml:space="preserve">A </w:t>
      </w:r>
      <w:r w:rsidR="00870FCD" w:rsidRPr="00D16A98">
        <w:rPr>
          <w:rFonts w:ascii="Times New Roman" w:hAnsi="Times New Roman" w:cs="Times New Roman"/>
          <w:sz w:val="28"/>
          <w:szCs w:val="28"/>
          <w:lang w:val="en-US"/>
        </w:rPr>
        <w:t>R</w:t>
      </w:r>
      <w:r w:rsidRPr="00D16A98">
        <w:rPr>
          <w:rFonts w:ascii="Times New Roman" w:hAnsi="Times New Roman" w:cs="Times New Roman"/>
          <w:sz w:val="28"/>
          <w:szCs w:val="28"/>
          <w:lang w:val="en-US"/>
        </w:rPr>
        <w:t xml:space="preserve">eformed Church, brought up with the slogan of ‘Always reforming’ will always be thinking about the best way to show God’s love to the world. Sometimes that means keeping things the same and sometimes it means doing things differently. As we stay faithful to the gospel by grace alone, by faith alone, by scripture alone, in Christ alone to give glory to God alone, may we seek God’s guidance for the changes we need </w:t>
      </w:r>
      <w:r w:rsidR="00870FCD" w:rsidRPr="00D16A98">
        <w:rPr>
          <w:rFonts w:ascii="Times New Roman" w:hAnsi="Times New Roman" w:cs="Times New Roman"/>
          <w:sz w:val="28"/>
          <w:szCs w:val="28"/>
          <w:lang w:val="en-US"/>
        </w:rPr>
        <w:t>to</w:t>
      </w:r>
      <w:r w:rsidRPr="00D16A98">
        <w:rPr>
          <w:rFonts w:ascii="Times New Roman" w:hAnsi="Times New Roman" w:cs="Times New Roman"/>
          <w:sz w:val="28"/>
          <w:szCs w:val="28"/>
          <w:lang w:val="en-US"/>
        </w:rPr>
        <w:t xml:space="preserve"> make to keep the light of the gospel </w:t>
      </w:r>
      <w:r w:rsidR="00F408C4">
        <w:rPr>
          <w:rFonts w:ascii="Times New Roman" w:hAnsi="Times New Roman" w:cs="Times New Roman"/>
          <w:sz w:val="28"/>
          <w:szCs w:val="28"/>
          <w:lang w:val="en-US"/>
        </w:rPr>
        <w:t>of Christ shining in this place and bring Reformation to our world.</w:t>
      </w:r>
      <w:bookmarkStart w:id="0" w:name="_GoBack"/>
      <w:bookmarkEnd w:id="0"/>
      <w:r w:rsidRPr="00D16A98">
        <w:rPr>
          <w:rFonts w:ascii="Times New Roman" w:hAnsi="Times New Roman" w:cs="Times New Roman"/>
          <w:sz w:val="28"/>
          <w:szCs w:val="28"/>
          <w:lang w:val="en-US"/>
        </w:rPr>
        <w:t xml:space="preserve"> </w:t>
      </w:r>
    </w:p>
    <w:p w:rsidR="00690F98" w:rsidRPr="00D16A98" w:rsidRDefault="00690F98" w:rsidP="00435784">
      <w:pPr>
        <w:rPr>
          <w:rFonts w:ascii="Times New Roman" w:hAnsi="Times New Roman" w:cs="Times New Roman"/>
          <w:sz w:val="28"/>
          <w:szCs w:val="28"/>
          <w:lang w:val="en-US"/>
        </w:rPr>
      </w:pPr>
    </w:p>
    <w:p w:rsidR="0094357E" w:rsidRPr="00D16A98" w:rsidRDefault="0094357E" w:rsidP="00435784">
      <w:pPr>
        <w:rPr>
          <w:rFonts w:ascii="Times New Roman" w:hAnsi="Times New Roman" w:cs="Times New Roman"/>
          <w:sz w:val="28"/>
          <w:szCs w:val="28"/>
          <w:lang w:val="en-US"/>
        </w:rPr>
      </w:pPr>
    </w:p>
    <w:p w:rsidR="00506741" w:rsidRPr="00D16A98" w:rsidRDefault="00506741" w:rsidP="00435784">
      <w:pPr>
        <w:rPr>
          <w:rFonts w:ascii="Times New Roman" w:hAnsi="Times New Roman" w:cs="Times New Roman"/>
          <w:sz w:val="28"/>
          <w:szCs w:val="28"/>
          <w:lang w:val="en-US"/>
        </w:rPr>
      </w:pPr>
    </w:p>
    <w:p w:rsidR="004F67BD" w:rsidRPr="00D16A98" w:rsidRDefault="004F67BD">
      <w:pPr>
        <w:rPr>
          <w:rFonts w:ascii="Times New Roman" w:hAnsi="Times New Roman" w:cs="Times New Roman"/>
          <w:sz w:val="28"/>
          <w:szCs w:val="28"/>
        </w:rPr>
      </w:pPr>
    </w:p>
    <w:sectPr w:rsidR="004F67BD" w:rsidRPr="00D16A98" w:rsidSect="00D16A98">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58D" w:rsidRDefault="0048658D" w:rsidP="0048658D">
      <w:pPr>
        <w:spacing w:after="0" w:line="240" w:lineRule="auto"/>
      </w:pPr>
      <w:r>
        <w:separator/>
      </w:r>
    </w:p>
  </w:endnote>
  <w:endnote w:type="continuationSeparator" w:id="0">
    <w:p w:rsidR="0048658D" w:rsidRDefault="0048658D" w:rsidP="0048658D">
      <w:pPr>
        <w:spacing w:after="0" w:line="240" w:lineRule="auto"/>
      </w:pPr>
      <w:r>
        <w:continuationSeparator/>
      </w:r>
    </w:p>
  </w:endnote>
  <w:endnote w:id="1">
    <w:p w:rsidR="0048658D" w:rsidRDefault="0048658D">
      <w:pPr>
        <w:pStyle w:val="EndnoteText"/>
      </w:pPr>
      <w:r>
        <w:rPr>
          <w:rStyle w:val="EndnoteReference"/>
        </w:rPr>
        <w:endnoteRef/>
      </w:r>
      <w:r>
        <w:t xml:space="preserve"> </w:t>
      </w:r>
      <w:hyperlink r:id="rId1" w:history="1">
        <w:r w:rsidRPr="002801B6">
          <w:rPr>
            <w:rStyle w:val="Hyperlink"/>
          </w:rPr>
          <w:t>https://en.wikipedia.org/wiki/Five_solae</w:t>
        </w:r>
      </w:hyperlink>
      <w:r>
        <w:t xml:space="preserve"> </w:t>
      </w:r>
    </w:p>
  </w:endnote>
  <w:endnote w:id="2">
    <w:p w:rsidR="00741F97" w:rsidRDefault="00741F97">
      <w:pPr>
        <w:pStyle w:val="EndnoteText"/>
      </w:pPr>
      <w:r>
        <w:rPr>
          <w:rStyle w:val="EndnoteReference"/>
        </w:rPr>
        <w:endnoteRef/>
      </w:r>
      <w:r>
        <w:t xml:space="preserve"> </w:t>
      </w:r>
      <w:hyperlink r:id="rId2" w:history="1">
        <w:r w:rsidRPr="002801B6">
          <w:rPr>
            <w:rStyle w:val="Hyperlink"/>
          </w:rPr>
          <w:t>http://www.reform-magazine.co.uk/2017/08/ninety-five-more-theses-part-two/</w:t>
        </w:r>
      </w:hyperlink>
      <w:r>
        <w:t xml:space="preserve"> </w:t>
      </w:r>
    </w:p>
  </w:endnote>
  <w:endnote w:id="3">
    <w:p w:rsidR="00870FCD" w:rsidRDefault="00870FCD">
      <w:pPr>
        <w:pStyle w:val="EndnoteText"/>
      </w:pPr>
      <w:r>
        <w:rPr>
          <w:rStyle w:val="EndnoteReference"/>
        </w:rPr>
        <w:endnoteRef/>
      </w:r>
      <w:r>
        <w:t xml:space="preserve"> P Drucker, Management, Harper and Row, 1974, p523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58D" w:rsidRDefault="0048658D" w:rsidP="0048658D">
      <w:pPr>
        <w:spacing w:after="0" w:line="240" w:lineRule="auto"/>
      </w:pPr>
      <w:r>
        <w:separator/>
      </w:r>
    </w:p>
  </w:footnote>
  <w:footnote w:type="continuationSeparator" w:id="0">
    <w:p w:rsidR="0048658D" w:rsidRDefault="0048658D" w:rsidP="004865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0650"/>
    <w:multiLevelType w:val="multilevel"/>
    <w:tmpl w:val="C8C8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9C0697"/>
    <w:multiLevelType w:val="multilevel"/>
    <w:tmpl w:val="23FC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6A5FC7"/>
    <w:multiLevelType w:val="multilevel"/>
    <w:tmpl w:val="3DA8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69"/>
    <w:rsid w:val="000524F7"/>
    <w:rsid w:val="001A0833"/>
    <w:rsid w:val="00205FFC"/>
    <w:rsid w:val="00435784"/>
    <w:rsid w:val="0048658D"/>
    <w:rsid w:val="004F67BD"/>
    <w:rsid w:val="00506741"/>
    <w:rsid w:val="00591F45"/>
    <w:rsid w:val="00613C9B"/>
    <w:rsid w:val="00616B50"/>
    <w:rsid w:val="00690F98"/>
    <w:rsid w:val="006A2C92"/>
    <w:rsid w:val="006A3876"/>
    <w:rsid w:val="006E6333"/>
    <w:rsid w:val="00704FCE"/>
    <w:rsid w:val="007258E2"/>
    <w:rsid w:val="00741F97"/>
    <w:rsid w:val="00750149"/>
    <w:rsid w:val="007676B6"/>
    <w:rsid w:val="00816283"/>
    <w:rsid w:val="00870FCD"/>
    <w:rsid w:val="0094357E"/>
    <w:rsid w:val="00962F2F"/>
    <w:rsid w:val="00A16F11"/>
    <w:rsid w:val="00A54D56"/>
    <w:rsid w:val="00A64211"/>
    <w:rsid w:val="00AA59C4"/>
    <w:rsid w:val="00C45196"/>
    <w:rsid w:val="00D16A98"/>
    <w:rsid w:val="00D47C69"/>
    <w:rsid w:val="00F27891"/>
    <w:rsid w:val="00F40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8D19"/>
  <w15:chartTrackingRefBased/>
  <w15:docId w15:val="{19CBFD8E-50E0-41D8-B2F2-B8D93FC0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784"/>
    <w:rPr>
      <w:color w:val="0563C1" w:themeColor="hyperlink"/>
      <w:u w:val="single"/>
    </w:rPr>
  </w:style>
  <w:style w:type="character" w:styleId="UnresolvedMention">
    <w:name w:val="Unresolved Mention"/>
    <w:basedOn w:val="DefaultParagraphFont"/>
    <w:uiPriority w:val="99"/>
    <w:semiHidden/>
    <w:unhideWhenUsed/>
    <w:rsid w:val="00435784"/>
    <w:rPr>
      <w:color w:val="808080"/>
      <w:shd w:val="clear" w:color="auto" w:fill="E6E6E6"/>
    </w:rPr>
  </w:style>
  <w:style w:type="paragraph" w:styleId="EndnoteText">
    <w:name w:val="endnote text"/>
    <w:basedOn w:val="Normal"/>
    <w:link w:val="EndnoteTextChar"/>
    <w:uiPriority w:val="99"/>
    <w:semiHidden/>
    <w:unhideWhenUsed/>
    <w:rsid w:val="004865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658D"/>
    <w:rPr>
      <w:sz w:val="20"/>
      <w:szCs w:val="20"/>
    </w:rPr>
  </w:style>
  <w:style w:type="character" w:styleId="EndnoteReference">
    <w:name w:val="endnote reference"/>
    <w:basedOn w:val="DefaultParagraphFont"/>
    <w:uiPriority w:val="99"/>
    <w:semiHidden/>
    <w:unhideWhenUsed/>
    <w:rsid w:val="0048658D"/>
    <w:rPr>
      <w:vertAlign w:val="superscript"/>
    </w:rPr>
  </w:style>
  <w:style w:type="paragraph" w:styleId="NormalWeb">
    <w:name w:val="Normal (Web)"/>
    <w:basedOn w:val="Normal"/>
    <w:uiPriority w:val="99"/>
    <w:semiHidden/>
    <w:unhideWhenUsed/>
    <w:rsid w:val="006A387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779704">
      <w:bodyDiv w:val="1"/>
      <w:marLeft w:val="0"/>
      <w:marRight w:val="0"/>
      <w:marTop w:val="0"/>
      <w:marBottom w:val="0"/>
      <w:divBdr>
        <w:top w:val="none" w:sz="0" w:space="0" w:color="auto"/>
        <w:left w:val="none" w:sz="0" w:space="0" w:color="auto"/>
        <w:bottom w:val="none" w:sz="0" w:space="0" w:color="auto"/>
        <w:right w:val="none" w:sz="0" w:space="0" w:color="auto"/>
      </w:divBdr>
      <w:divsChild>
        <w:div w:id="874386428">
          <w:marLeft w:val="0"/>
          <w:marRight w:val="0"/>
          <w:marTop w:val="0"/>
          <w:marBottom w:val="0"/>
          <w:divBdr>
            <w:top w:val="none" w:sz="0" w:space="0" w:color="auto"/>
            <w:left w:val="none" w:sz="0" w:space="0" w:color="auto"/>
            <w:bottom w:val="none" w:sz="0" w:space="0" w:color="auto"/>
            <w:right w:val="none" w:sz="0" w:space="0" w:color="auto"/>
          </w:divBdr>
        </w:div>
        <w:div w:id="963199919">
          <w:marLeft w:val="0"/>
          <w:marRight w:val="0"/>
          <w:marTop w:val="0"/>
          <w:marBottom w:val="0"/>
          <w:divBdr>
            <w:top w:val="none" w:sz="0" w:space="0" w:color="auto"/>
            <w:left w:val="none" w:sz="0" w:space="0" w:color="auto"/>
            <w:bottom w:val="none" w:sz="0" w:space="0" w:color="auto"/>
            <w:right w:val="none" w:sz="0" w:space="0" w:color="auto"/>
          </w:divBdr>
        </w:div>
        <w:div w:id="1006977880">
          <w:marLeft w:val="0"/>
          <w:marRight w:val="0"/>
          <w:marTop w:val="0"/>
          <w:marBottom w:val="0"/>
          <w:divBdr>
            <w:top w:val="none" w:sz="0" w:space="0" w:color="auto"/>
            <w:left w:val="none" w:sz="0" w:space="0" w:color="auto"/>
            <w:bottom w:val="none" w:sz="0" w:space="0" w:color="auto"/>
            <w:right w:val="none" w:sz="0" w:space="0" w:color="auto"/>
          </w:divBdr>
        </w:div>
        <w:div w:id="611405305">
          <w:marLeft w:val="0"/>
          <w:marRight w:val="0"/>
          <w:marTop w:val="0"/>
          <w:marBottom w:val="0"/>
          <w:divBdr>
            <w:top w:val="none" w:sz="0" w:space="0" w:color="auto"/>
            <w:left w:val="none" w:sz="0" w:space="0" w:color="auto"/>
            <w:bottom w:val="none" w:sz="0" w:space="0" w:color="auto"/>
            <w:right w:val="none" w:sz="0" w:space="0" w:color="auto"/>
          </w:divBdr>
        </w:div>
        <w:div w:id="1221133031">
          <w:marLeft w:val="0"/>
          <w:marRight w:val="0"/>
          <w:marTop w:val="0"/>
          <w:marBottom w:val="120"/>
          <w:divBdr>
            <w:top w:val="none" w:sz="0" w:space="0" w:color="auto"/>
            <w:left w:val="none" w:sz="0" w:space="0" w:color="auto"/>
            <w:bottom w:val="none" w:sz="0" w:space="0" w:color="auto"/>
            <w:right w:val="none" w:sz="0" w:space="0" w:color="auto"/>
          </w:divBdr>
        </w:div>
        <w:div w:id="1730378404">
          <w:marLeft w:val="0"/>
          <w:marRight w:val="0"/>
          <w:marTop w:val="0"/>
          <w:marBottom w:val="0"/>
          <w:divBdr>
            <w:top w:val="none" w:sz="0" w:space="0" w:color="auto"/>
            <w:left w:val="none" w:sz="0" w:space="0" w:color="auto"/>
            <w:bottom w:val="none" w:sz="0" w:space="0" w:color="auto"/>
            <w:right w:val="none" w:sz="0" w:space="0" w:color="auto"/>
          </w:divBdr>
        </w:div>
        <w:div w:id="491334114">
          <w:marLeft w:val="0"/>
          <w:marRight w:val="0"/>
          <w:marTop w:val="0"/>
          <w:marBottom w:val="0"/>
          <w:divBdr>
            <w:top w:val="none" w:sz="0" w:space="0" w:color="auto"/>
            <w:left w:val="none" w:sz="0" w:space="0" w:color="auto"/>
            <w:bottom w:val="none" w:sz="0" w:space="0" w:color="auto"/>
            <w:right w:val="none" w:sz="0" w:space="0" w:color="auto"/>
          </w:divBdr>
        </w:div>
        <w:div w:id="1660427001">
          <w:marLeft w:val="0"/>
          <w:marRight w:val="0"/>
          <w:marTop w:val="0"/>
          <w:marBottom w:val="0"/>
          <w:divBdr>
            <w:top w:val="none" w:sz="0" w:space="0" w:color="auto"/>
            <w:left w:val="none" w:sz="0" w:space="0" w:color="auto"/>
            <w:bottom w:val="none" w:sz="0" w:space="0" w:color="auto"/>
            <w:right w:val="none" w:sz="0" w:space="0" w:color="auto"/>
          </w:divBdr>
        </w:div>
        <w:div w:id="1660578256">
          <w:marLeft w:val="0"/>
          <w:marRight w:val="0"/>
          <w:marTop w:val="0"/>
          <w:marBottom w:val="0"/>
          <w:divBdr>
            <w:top w:val="none" w:sz="0" w:space="0" w:color="auto"/>
            <w:left w:val="none" w:sz="0" w:space="0" w:color="auto"/>
            <w:bottom w:val="none" w:sz="0" w:space="0" w:color="auto"/>
            <w:right w:val="none" w:sz="0" w:space="0" w:color="auto"/>
          </w:divBdr>
        </w:div>
        <w:div w:id="2019893191">
          <w:marLeft w:val="0"/>
          <w:marRight w:val="0"/>
          <w:marTop w:val="0"/>
          <w:marBottom w:val="0"/>
          <w:divBdr>
            <w:top w:val="single" w:sz="6" w:space="0" w:color="CCCCFF"/>
            <w:left w:val="single" w:sz="6" w:space="4" w:color="CCCCFF"/>
            <w:bottom w:val="single" w:sz="6" w:space="0" w:color="CCCCFF"/>
            <w:right w:val="single" w:sz="6" w:space="0" w:color="CCCCFF"/>
          </w:divBdr>
        </w:div>
        <w:div w:id="457335315">
          <w:marLeft w:val="0"/>
          <w:marRight w:val="0"/>
          <w:marTop w:val="0"/>
          <w:marBottom w:val="0"/>
          <w:divBdr>
            <w:top w:val="single" w:sz="6" w:space="0" w:color="CCCCFF"/>
            <w:left w:val="single" w:sz="6" w:space="4" w:color="CCCCFF"/>
            <w:bottom w:val="single" w:sz="6" w:space="0" w:color="CCCCFF"/>
            <w:right w:val="single" w:sz="6" w:space="0" w:color="CCCCFF"/>
          </w:divBdr>
        </w:div>
        <w:div w:id="159202623">
          <w:marLeft w:val="0"/>
          <w:marRight w:val="0"/>
          <w:marTop w:val="0"/>
          <w:marBottom w:val="0"/>
          <w:divBdr>
            <w:top w:val="single" w:sz="6" w:space="0" w:color="CCCCFF"/>
            <w:left w:val="single" w:sz="6" w:space="4" w:color="CCCCFF"/>
            <w:bottom w:val="single" w:sz="6" w:space="0" w:color="CCCCFF"/>
            <w:right w:val="single" w:sz="6" w:space="0" w:color="CCCCFF"/>
          </w:divBdr>
        </w:div>
        <w:div w:id="827289439">
          <w:marLeft w:val="0"/>
          <w:marRight w:val="0"/>
          <w:marTop w:val="0"/>
          <w:marBottom w:val="0"/>
          <w:divBdr>
            <w:top w:val="single" w:sz="6" w:space="0" w:color="CCCCFF"/>
            <w:left w:val="single" w:sz="6" w:space="4" w:color="CCCCFF"/>
            <w:bottom w:val="single" w:sz="6" w:space="0" w:color="CCCCFF"/>
            <w:right w:val="single" w:sz="6" w:space="0" w:color="CCCCFF"/>
          </w:divBdr>
        </w:div>
        <w:div w:id="1116220906">
          <w:marLeft w:val="0"/>
          <w:marRight w:val="0"/>
          <w:marTop w:val="0"/>
          <w:marBottom w:val="0"/>
          <w:divBdr>
            <w:top w:val="single" w:sz="6" w:space="0" w:color="CCCCFF"/>
            <w:left w:val="single" w:sz="6" w:space="4" w:color="CCCCFF"/>
            <w:bottom w:val="single" w:sz="6" w:space="0" w:color="CCCCFF"/>
            <w:right w:val="single" w:sz="6" w:space="0" w:color="CCCCFF"/>
          </w:divBdr>
        </w:div>
        <w:div w:id="27460707">
          <w:marLeft w:val="0"/>
          <w:marRight w:val="0"/>
          <w:marTop w:val="0"/>
          <w:marBottom w:val="0"/>
          <w:divBdr>
            <w:top w:val="single" w:sz="6" w:space="0" w:color="CCCCFF"/>
            <w:left w:val="single" w:sz="6" w:space="4" w:color="CCCCFF"/>
            <w:bottom w:val="single" w:sz="6" w:space="0" w:color="CCCCFF"/>
            <w:right w:val="single" w:sz="6" w:space="0" w:color="CCCCFF"/>
          </w:divBdr>
        </w:div>
        <w:div w:id="1572160643">
          <w:marLeft w:val="0"/>
          <w:marRight w:val="0"/>
          <w:marTop w:val="0"/>
          <w:marBottom w:val="0"/>
          <w:divBdr>
            <w:top w:val="single" w:sz="6" w:space="0" w:color="CCCCFF"/>
            <w:left w:val="single" w:sz="6" w:space="4" w:color="CCCCFF"/>
            <w:bottom w:val="single" w:sz="6" w:space="0" w:color="CCCCFF"/>
            <w:right w:val="single" w:sz="6" w:space="0" w:color="CCCCFF"/>
          </w:divBdr>
        </w:div>
        <w:div w:id="1589801033">
          <w:marLeft w:val="0"/>
          <w:marRight w:val="0"/>
          <w:marTop w:val="0"/>
          <w:marBottom w:val="0"/>
          <w:divBdr>
            <w:top w:val="none" w:sz="0" w:space="0" w:color="auto"/>
            <w:left w:val="none" w:sz="0" w:space="0" w:color="auto"/>
            <w:bottom w:val="none" w:sz="0" w:space="0" w:color="auto"/>
            <w:right w:val="none" w:sz="0" w:space="0" w:color="auto"/>
          </w:divBdr>
        </w:div>
        <w:div w:id="1539010946">
          <w:blockQuote w:val="1"/>
          <w:marLeft w:val="0"/>
          <w:marRight w:val="0"/>
          <w:marTop w:val="240"/>
          <w:marBottom w:val="240"/>
          <w:divBdr>
            <w:top w:val="none" w:sz="0" w:space="0" w:color="auto"/>
            <w:left w:val="none" w:sz="0" w:space="0" w:color="auto"/>
            <w:bottom w:val="none" w:sz="0" w:space="0" w:color="auto"/>
            <w:right w:val="none" w:sz="0" w:space="0" w:color="auto"/>
          </w:divBdr>
        </w:div>
        <w:div w:id="684402563">
          <w:marLeft w:val="0"/>
          <w:marRight w:val="0"/>
          <w:marTop w:val="0"/>
          <w:marBottom w:val="0"/>
          <w:divBdr>
            <w:top w:val="none" w:sz="0" w:space="0" w:color="auto"/>
            <w:left w:val="none" w:sz="0" w:space="0" w:color="auto"/>
            <w:bottom w:val="none" w:sz="0" w:space="0" w:color="auto"/>
            <w:right w:val="none" w:sz="0" w:space="0" w:color="auto"/>
          </w:divBdr>
        </w:div>
        <w:div w:id="1510833463">
          <w:marLeft w:val="0"/>
          <w:marRight w:val="0"/>
          <w:marTop w:val="0"/>
          <w:marBottom w:val="0"/>
          <w:divBdr>
            <w:top w:val="none" w:sz="0" w:space="0" w:color="auto"/>
            <w:left w:val="none" w:sz="0" w:space="0" w:color="auto"/>
            <w:bottom w:val="none" w:sz="0" w:space="0" w:color="auto"/>
            <w:right w:val="none" w:sz="0" w:space="0" w:color="auto"/>
          </w:divBdr>
        </w:div>
        <w:div w:id="1366717480">
          <w:marLeft w:val="0"/>
          <w:marRight w:val="0"/>
          <w:marTop w:val="0"/>
          <w:marBottom w:val="0"/>
          <w:divBdr>
            <w:top w:val="none" w:sz="0" w:space="0" w:color="auto"/>
            <w:left w:val="none" w:sz="0" w:space="0" w:color="auto"/>
            <w:bottom w:val="none" w:sz="0" w:space="0" w:color="auto"/>
            <w:right w:val="none" w:sz="0" w:space="0" w:color="auto"/>
          </w:divBdr>
        </w:div>
        <w:div w:id="1569998427">
          <w:marLeft w:val="0"/>
          <w:marRight w:val="0"/>
          <w:marTop w:val="0"/>
          <w:marBottom w:val="0"/>
          <w:divBdr>
            <w:top w:val="none" w:sz="0" w:space="0" w:color="auto"/>
            <w:left w:val="none" w:sz="0" w:space="0" w:color="auto"/>
            <w:bottom w:val="none" w:sz="0" w:space="0" w:color="auto"/>
            <w:right w:val="none" w:sz="0" w:space="0" w:color="auto"/>
          </w:divBdr>
        </w:div>
        <w:div w:id="1503399416">
          <w:marLeft w:val="0"/>
          <w:marRight w:val="0"/>
          <w:marTop w:val="0"/>
          <w:marBottom w:val="120"/>
          <w:divBdr>
            <w:top w:val="none" w:sz="0" w:space="0" w:color="auto"/>
            <w:left w:val="none" w:sz="0" w:space="0" w:color="auto"/>
            <w:bottom w:val="none" w:sz="0" w:space="0" w:color="auto"/>
            <w:right w:val="none" w:sz="0" w:space="0" w:color="auto"/>
          </w:divBdr>
        </w:div>
        <w:div w:id="2001887150">
          <w:marLeft w:val="0"/>
          <w:marRight w:val="0"/>
          <w:marTop w:val="0"/>
          <w:marBottom w:val="0"/>
          <w:divBdr>
            <w:top w:val="none" w:sz="0" w:space="0" w:color="auto"/>
            <w:left w:val="none" w:sz="0" w:space="0" w:color="auto"/>
            <w:bottom w:val="none" w:sz="0" w:space="0" w:color="auto"/>
            <w:right w:val="none" w:sz="0" w:space="0" w:color="auto"/>
          </w:divBdr>
        </w:div>
        <w:div w:id="700663709">
          <w:marLeft w:val="0"/>
          <w:marRight w:val="0"/>
          <w:marTop w:val="0"/>
          <w:marBottom w:val="0"/>
          <w:divBdr>
            <w:top w:val="none" w:sz="0" w:space="0" w:color="auto"/>
            <w:left w:val="none" w:sz="0" w:space="0" w:color="auto"/>
            <w:bottom w:val="none" w:sz="0" w:space="0" w:color="auto"/>
            <w:right w:val="none" w:sz="0" w:space="0" w:color="auto"/>
          </w:divBdr>
        </w:div>
        <w:div w:id="2004166118">
          <w:marLeft w:val="0"/>
          <w:marRight w:val="0"/>
          <w:marTop w:val="0"/>
          <w:marBottom w:val="0"/>
          <w:divBdr>
            <w:top w:val="none" w:sz="0" w:space="0" w:color="auto"/>
            <w:left w:val="none" w:sz="0" w:space="0" w:color="auto"/>
            <w:bottom w:val="none" w:sz="0" w:space="0" w:color="auto"/>
            <w:right w:val="none" w:sz="0" w:space="0" w:color="auto"/>
          </w:divBdr>
        </w:div>
        <w:div w:id="39012543">
          <w:marLeft w:val="0"/>
          <w:marRight w:val="0"/>
          <w:marTop w:val="0"/>
          <w:marBottom w:val="0"/>
          <w:divBdr>
            <w:top w:val="none" w:sz="0" w:space="0" w:color="auto"/>
            <w:left w:val="none" w:sz="0" w:space="0" w:color="auto"/>
            <w:bottom w:val="none" w:sz="0" w:space="0" w:color="auto"/>
            <w:right w:val="none" w:sz="0" w:space="0" w:color="auto"/>
          </w:divBdr>
        </w:div>
        <w:div w:id="630790577">
          <w:marLeft w:val="0"/>
          <w:marRight w:val="0"/>
          <w:marTop w:val="0"/>
          <w:marBottom w:val="120"/>
          <w:divBdr>
            <w:top w:val="none" w:sz="0" w:space="0" w:color="auto"/>
            <w:left w:val="none" w:sz="0" w:space="0" w:color="auto"/>
            <w:bottom w:val="none" w:sz="0" w:space="0" w:color="auto"/>
            <w:right w:val="none" w:sz="0" w:space="0" w:color="auto"/>
          </w:divBdr>
        </w:div>
        <w:div w:id="398407388">
          <w:marLeft w:val="0"/>
          <w:marRight w:val="0"/>
          <w:marTop w:val="0"/>
          <w:marBottom w:val="120"/>
          <w:divBdr>
            <w:top w:val="none" w:sz="0" w:space="0" w:color="auto"/>
            <w:left w:val="none" w:sz="0" w:space="0" w:color="auto"/>
            <w:bottom w:val="none" w:sz="0" w:space="0" w:color="auto"/>
            <w:right w:val="none" w:sz="0" w:space="0" w:color="auto"/>
          </w:divBdr>
        </w:div>
      </w:divsChild>
    </w:div>
    <w:div w:id="2073966015">
      <w:bodyDiv w:val="1"/>
      <w:marLeft w:val="0"/>
      <w:marRight w:val="0"/>
      <w:marTop w:val="0"/>
      <w:marBottom w:val="0"/>
      <w:divBdr>
        <w:top w:val="none" w:sz="0" w:space="0" w:color="auto"/>
        <w:left w:val="none" w:sz="0" w:space="0" w:color="auto"/>
        <w:bottom w:val="none" w:sz="0" w:space="0" w:color="auto"/>
        <w:right w:val="none" w:sz="0" w:space="0" w:color="auto"/>
      </w:divBdr>
      <w:divsChild>
        <w:div w:id="49461163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uthorship_of_the_Bible" TargetMode="External"/><Relationship Id="rId13" Type="http://schemas.openxmlformats.org/officeDocument/2006/relationships/hyperlink" Target="https://en.wikipedia.org/wiki/Divine_grace" TargetMode="External"/><Relationship Id="rId18" Type="http://schemas.openxmlformats.org/officeDocument/2006/relationships/hyperlink" Target="https://en.wikipedia.org/wiki/Martin_Luthe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n.wikipedia.org/wiki/Priesthood_of_all_believers" TargetMode="External"/><Relationship Id="rId7" Type="http://schemas.openxmlformats.org/officeDocument/2006/relationships/endnotes" Target="endnotes.xml"/><Relationship Id="rId12" Type="http://schemas.openxmlformats.org/officeDocument/2006/relationships/hyperlink" Target="https://en.wikipedia.org/wiki/Salvation_in_Christianity" TargetMode="External"/><Relationship Id="rId17" Type="http://schemas.openxmlformats.org/officeDocument/2006/relationships/hyperlink" Target="https://en.wikipedia.org/wiki/Apostolic_succession" TargetMode="External"/><Relationship Id="rId25" Type="http://schemas.openxmlformats.org/officeDocument/2006/relationships/hyperlink" Target="https://en.wikipedia.org/wiki/Hugh_Latimer" TargetMode="External"/><Relationship Id="rId2" Type="http://schemas.openxmlformats.org/officeDocument/2006/relationships/numbering" Target="numbering.xml"/><Relationship Id="rId16" Type="http://schemas.openxmlformats.org/officeDocument/2006/relationships/hyperlink" Target="https://en.wikipedia.org/wiki/Sacerdotalism" TargetMode="External"/><Relationship Id="rId20" Type="http://schemas.openxmlformats.org/officeDocument/2006/relationships/hyperlink" Target="https://en.wikipedia.org/wiki/Protesta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Good_works" TargetMode="External"/><Relationship Id="rId24" Type="http://schemas.openxmlformats.org/officeDocument/2006/relationships/hyperlink" Target="https://en.wikipedia.org/wiki/Sanctification" TargetMode="External"/><Relationship Id="rId5" Type="http://schemas.openxmlformats.org/officeDocument/2006/relationships/webSettings" Target="webSettings.xml"/><Relationship Id="rId15" Type="http://schemas.openxmlformats.org/officeDocument/2006/relationships/hyperlink" Target="https://en.wikipedia.org/wiki/Jesus_in_Christianity" TargetMode="External"/><Relationship Id="rId23" Type="http://schemas.openxmlformats.org/officeDocument/2006/relationships/hyperlink" Target="https://en.wikipedia.org/wiki/Canonization" TargetMode="External"/><Relationship Id="rId10" Type="http://schemas.openxmlformats.org/officeDocument/2006/relationships/hyperlink" Target="https://en.wikipedia.org/wiki/Faith_in_Christianity" TargetMode="External"/><Relationship Id="rId19" Type="http://schemas.openxmlformats.org/officeDocument/2006/relationships/hyperlink" Target="https://en.wikipedia.org/wiki/Lutheranism" TargetMode="External"/><Relationship Id="rId4" Type="http://schemas.openxmlformats.org/officeDocument/2006/relationships/settings" Target="settings.xml"/><Relationship Id="rId9" Type="http://schemas.openxmlformats.org/officeDocument/2006/relationships/hyperlink" Target="https://en.wikipedia.org/wiki/Justification_(theology)" TargetMode="External"/><Relationship Id="rId14" Type="http://schemas.openxmlformats.org/officeDocument/2006/relationships/hyperlink" Target="https://en.wikipedia.org/wiki/Grace_in_Christianity" TargetMode="External"/><Relationship Id="rId22" Type="http://schemas.openxmlformats.org/officeDocument/2006/relationships/hyperlink" Target="https://en.wikipedia.org/wiki/Latin" TargetMode="Externa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reform-magazine.co.uk/2017/08/ninety-five-more-theses-part-two/" TargetMode="External"/><Relationship Id="rId1" Type="http://schemas.openxmlformats.org/officeDocument/2006/relationships/hyperlink" Target="https://en.wikipedia.org/wiki/Five_sol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C9D3F-25E3-4C47-AA59-D5910DC80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7</Pages>
  <Words>2390</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13</cp:revision>
  <dcterms:created xsi:type="dcterms:W3CDTF">2017-11-23T09:58:00Z</dcterms:created>
  <dcterms:modified xsi:type="dcterms:W3CDTF">2017-11-26T13:16:00Z</dcterms:modified>
</cp:coreProperties>
</file>